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B13" w:rsidRDefault="00740B13" w:rsidP="00521A39">
      <w:pPr>
        <w:pStyle w:val="Naslov1"/>
        <w:spacing w:line="276" w:lineRule="auto"/>
        <w:jc w:val="right"/>
      </w:pPr>
      <w:r>
        <w:t>Priloga št. 5</w:t>
      </w:r>
      <w:r w:rsidR="001176D4">
        <w:t>.1</w:t>
      </w:r>
    </w:p>
    <w:p w:rsidR="00370B1F" w:rsidRPr="00370B1F" w:rsidRDefault="00370B1F" w:rsidP="00370B1F"/>
    <w:p w:rsidR="00740B13" w:rsidRPr="00333A1A" w:rsidRDefault="00740B13" w:rsidP="00521A39">
      <w:pPr>
        <w:pStyle w:val="Naslov1"/>
        <w:spacing w:line="276" w:lineRule="auto"/>
      </w:pPr>
      <w:r w:rsidRPr="000F37DA">
        <w:t>SPECIFIKACIJA PREDMETA JAVNEGA NAROČILA</w:t>
      </w:r>
      <w:r w:rsidR="001176D4">
        <w:t xml:space="preserve"> za sklop 1</w:t>
      </w:r>
    </w:p>
    <w:p w:rsidR="00740B13" w:rsidRDefault="00740B13" w:rsidP="00521A39">
      <w:pPr>
        <w:pStyle w:val="Odstavekseznama"/>
        <w:keepNext/>
        <w:spacing w:line="276" w:lineRule="auto"/>
        <w:ind w:left="0"/>
        <w:jc w:val="center"/>
        <w:rPr>
          <w:rFonts w:cs="Arial"/>
          <w:szCs w:val="20"/>
        </w:rPr>
      </w:pPr>
      <w:r w:rsidRPr="000F37DA">
        <w:rPr>
          <w:rFonts w:cs="Arial"/>
          <w:szCs w:val="20"/>
        </w:rPr>
        <w:t>v zvezi</w:t>
      </w:r>
      <w:r>
        <w:rPr>
          <w:rFonts w:cs="Arial"/>
          <w:szCs w:val="20"/>
        </w:rPr>
        <w:t xml:space="preserve"> z javnim naročilom št. 430-</w:t>
      </w:r>
      <w:r w:rsidR="001176D4">
        <w:rPr>
          <w:rFonts w:cs="Arial"/>
          <w:szCs w:val="20"/>
        </w:rPr>
        <w:t>1470</w:t>
      </w:r>
      <w:r>
        <w:rPr>
          <w:rFonts w:cs="Arial"/>
          <w:szCs w:val="20"/>
        </w:rPr>
        <w:t>/2023</w:t>
      </w:r>
    </w:p>
    <w:p w:rsidR="001176D4" w:rsidRDefault="001176D4" w:rsidP="00521A39">
      <w:pPr>
        <w:pStyle w:val="Odstavekseznama"/>
        <w:keepNext/>
        <w:spacing w:line="276" w:lineRule="auto"/>
        <w:ind w:left="0"/>
        <w:jc w:val="center"/>
        <w:rPr>
          <w:rFonts w:cs="Arial"/>
          <w:szCs w:val="20"/>
        </w:rPr>
      </w:pPr>
    </w:p>
    <w:p w:rsidR="001176D4" w:rsidRDefault="001176D4" w:rsidP="001176D4">
      <w:pPr>
        <w:pStyle w:val="Odstavekseznama"/>
        <w:keepNext/>
        <w:spacing w:line="276" w:lineRule="auto"/>
        <w:ind w:left="0"/>
        <w:rPr>
          <w:rFonts w:cs="Arial"/>
          <w:szCs w:val="20"/>
        </w:rPr>
      </w:pPr>
    </w:p>
    <w:p w:rsidR="001176D4" w:rsidRPr="001176D4" w:rsidRDefault="001176D4" w:rsidP="001176D4">
      <w:pPr>
        <w:pStyle w:val="Odstavekseznama"/>
        <w:keepNext/>
        <w:spacing w:line="276" w:lineRule="auto"/>
        <w:ind w:left="0"/>
        <w:rPr>
          <w:rFonts w:cs="Arial"/>
          <w:b/>
          <w:szCs w:val="20"/>
          <w:u w:val="single"/>
        </w:rPr>
      </w:pPr>
      <w:r w:rsidRPr="001176D4">
        <w:rPr>
          <w:rFonts w:cs="Arial"/>
          <w:b/>
          <w:szCs w:val="20"/>
          <w:u w:val="single"/>
        </w:rPr>
        <w:t>SKLOP 1: OKOLJSKO MANJ OBREMENJUJOČE UPRAVLJANJE IN VZDRŽEVANJE OBJEKTOV, VGRAJENIH SISTEMOV IN NAPRAV NA OBMOČJU BIVŠIH MEJNIH PREHODOV POLICIJSKIH UPRAV LJUBLJANA, NOVO MESTO IN KRANJ</w:t>
      </w:r>
    </w:p>
    <w:p w:rsidR="00AD552C" w:rsidRDefault="00AD552C" w:rsidP="001176D4">
      <w:pPr>
        <w:spacing w:line="276" w:lineRule="auto"/>
        <w:jc w:val="both"/>
        <w:rPr>
          <w:rFonts w:ascii="Arial" w:hAnsi="Arial" w:cs="Arial"/>
          <w:b/>
          <w:sz w:val="22"/>
        </w:rPr>
      </w:pPr>
    </w:p>
    <w:p w:rsidR="001176D4" w:rsidRDefault="001176D4" w:rsidP="001176D4">
      <w:pPr>
        <w:spacing w:line="276" w:lineRule="auto"/>
        <w:jc w:val="both"/>
        <w:rPr>
          <w:rFonts w:ascii="Arial" w:hAnsi="Arial" w:cs="Arial"/>
          <w:b/>
          <w:sz w:val="22"/>
        </w:rPr>
      </w:pPr>
    </w:p>
    <w:p w:rsidR="00BB5C28" w:rsidRPr="00462184" w:rsidRDefault="00377F90" w:rsidP="00521A39">
      <w:pPr>
        <w:spacing w:line="276" w:lineRule="auto"/>
        <w:jc w:val="both"/>
        <w:rPr>
          <w:rFonts w:ascii="Arial" w:hAnsi="Arial" w:cs="Arial"/>
          <w:b/>
          <w:sz w:val="20"/>
          <w:szCs w:val="20"/>
        </w:rPr>
      </w:pPr>
      <w:r w:rsidRPr="00462184">
        <w:rPr>
          <w:rFonts w:ascii="Arial" w:hAnsi="Arial" w:cs="Arial"/>
          <w:b/>
          <w:sz w:val="20"/>
          <w:szCs w:val="20"/>
        </w:rPr>
        <w:t xml:space="preserve">1. </w:t>
      </w:r>
      <w:r w:rsidR="004D2B26" w:rsidRPr="00462184">
        <w:rPr>
          <w:rFonts w:ascii="Arial" w:hAnsi="Arial" w:cs="Arial"/>
          <w:b/>
          <w:sz w:val="20"/>
          <w:szCs w:val="20"/>
        </w:rPr>
        <w:t>Predmet naročila</w:t>
      </w:r>
    </w:p>
    <w:p w:rsidR="003D1E5F" w:rsidRPr="00462184" w:rsidRDefault="003D1E5F" w:rsidP="00521A39">
      <w:pPr>
        <w:spacing w:line="276" w:lineRule="auto"/>
        <w:jc w:val="both"/>
        <w:rPr>
          <w:rFonts w:ascii="Arial" w:hAnsi="Arial" w:cs="Arial"/>
          <w:sz w:val="20"/>
          <w:szCs w:val="20"/>
        </w:rPr>
      </w:pPr>
    </w:p>
    <w:p w:rsidR="003D1E5F" w:rsidRPr="00462184" w:rsidRDefault="00B5587A" w:rsidP="00521A39">
      <w:pPr>
        <w:spacing w:line="276" w:lineRule="auto"/>
        <w:jc w:val="both"/>
        <w:rPr>
          <w:rFonts w:ascii="Arial" w:eastAsia="Calibri" w:hAnsi="Arial" w:cs="Arial"/>
          <w:sz w:val="20"/>
          <w:szCs w:val="20"/>
          <w:lang w:eastAsia="en-US"/>
        </w:rPr>
      </w:pPr>
      <w:r w:rsidRPr="00462184">
        <w:rPr>
          <w:rFonts w:ascii="Arial" w:eastAsia="Calibri" w:hAnsi="Arial" w:cs="Arial"/>
          <w:sz w:val="20"/>
          <w:szCs w:val="20"/>
          <w:lang w:eastAsia="en-US"/>
        </w:rPr>
        <w:t xml:space="preserve">Predmet javnega naročila </w:t>
      </w:r>
      <w:r w:rsidR="001176D4" w:rsidRPr="001176D4">
        <w:rPr>
          <w:rFonts w:ascii="Arial" w:eastAsia="Calibri" w:hAnsi="Arial" w:cs="Arial"/>
          <w:sz w:val="20"/>
          <w:szCs w:val="20"/>
          <w:lang w:eastAsia="en-US"/>
        </w:rPr>
        <w:t>je izvajanje okoljsko manj obremenjujoče</w:t>
      </w:r>
      <w:r w:rsidR="00717077">
        <w:rPr>
          <w:rFonts w:ascii="Arial" w:eastAsia="Calibri" w:hAnsi="Arial" w:cs="Arial"/>
          <w:sz w:val="20"/>
          <w:szCs w:val="20"/>
          <w:lang w:eastAsia="en-US"/>
        </w:rPr>
        <w:t>ga</w:t>
      </w:r>
      <w:r w:rsidR="001176D4" w:rsidRPr="001176D4">
        <w:rPr>
          <w:rFonts w:ascii="Arial" w:eastAsia="Calibri" w:hAnsi="Arial" w:cs="Arial"/>
          <w:sz w:val="20"/>
          <w:szCs w:val="20"/>
          <w:lang w:eastAsia="en-US"/>
        </w:rPr>
        <w:t xml:space="preserve"> upravljanj</w:t>
      </w:r>
      <w:r w:rsidR="00717077">
        <w:rPr>
          <w:rFonts w:ascii="Arial" w:eastAsia="Calibri" w:hAnsi="Arial" w:cs="Arial"/>
          <w:sz w:val="20"/>
          <w:szCs w:val="20"/>
          <w:lang w:eastAsia="en-US"/>
        </w:rPr>
        <w:t>a</w:t>
      </w:r>
      <w:r w:rsidR="001176D4" w:rsidRPr="001176D4">
        <w:rPr>
          <w:rFonts w:ascii="Arial" w:eastAsia="Calibri" w:hAnsi="Arial" w:cs="Arial"/>
          <w:sz w:val="20"/>
          <w:szCs w:val="20"/>
          <w:lang w:eastAsia="en-US"/>
        </w:rPr>
        <w:t xml:space="preserve"> in vzdrževanj</w:t>
      </w:r>
      <w:r w:rsidR="00717077">
        <w:rPr>
          <w:rFonts w:ascii="Arial" w:eastAsia="Calibri" w:hAnsi="Arial" w:cs="Arial"/>
          <w:sz w:val="20"/>
          <w:szCs w:val="20"/>
          <w:lang w:eastAsia="en-US"/>
        </w:rPr>
        <w:t>a</w:t>
      </w:r>
      <w:r w:rsidR="001176D4" w:rsidRPr="001176D4">
        <w:rPr>
          <w:rFonts w:ascii="Arial" w:eastAsia="Calibri" w:hAnsi="Arial" w:cs="Arial"/>
          <w:sz w:val="20"/>
          <w:szCs w:val="20"/>
          <w:lang w:eastAsia="en-US"/>
        </w:rPr>
        <w:t xml:space="preserve"> objektov, vgrajenih sistemov in naprav na območju bivših mejnih prehodov policijskih uprav Ljubljana, Novo mesto in Kranj</w:t>
      </w:r>
      <w:r w:rsidR="00B26E41">
        <w:rPr>
          <w:rFonts w:ascii="Arial" w:eastAsia="Calibri" w:hAnsi="Arial" w:cs="Arial"/>
          <w:sz w:val="20"/>
          <w:szCs w:val="20"/>
          <w:lang w:eastAsia="en-US"/>
        </w:rPr>
        <w:t xml:space="preserve">, </w:t>
      </w:r>
      <w:r w:rsidR="00B26E41" w:rsidRPr="00B26E41">
        <w:rPr>
          <w:rFonts w:ascii="Arial" w:eastAsia="Calibri" w:hAnsi="Arial" w:cs="Arial"/>
          <w:sz w:val="20"/>
          <w:szCs w:val="20"/>
          <w:lang w:eastAsia="en-US"/>
        </w:rPr>
        <w:t xml:space="preserve">na način, da se zagotovi nemoteno obratovanje </w:t>
      </w:r>
      <w:r w:rsidR="00B26E41">
        <w:rPr>
          <w:rFonts w:ascii="Arial" w:eastAsia="Calibri" w:hAnsi="Arial" w:cs="Arial"/>
          <w:sz w:val="20"/>
          <w:szCs w:val="20"/>
          <w:lang w:eastAsia="en-US"/>
        </w:rPr>
        <w:t xml:space="preserve">bivših </w:t>
      </w:r>
      <w:r w:rsidR="00B26E41" w:rsidRPr="00B26E41">
        <w:rPr>
          <w:rFonts w:ascii="Arial" w:eastAsia="Calibri" w:hAnsi="Arial" w:cs="Arial"/>
          <w:sz w:val="20"/>
          <w:szCs w:val="20"/>
          <w:lang w:eastAsia="en-US"/>
        </w:rPr>
        <w:t>mejnih prehodov in delovanje vseh</w:t>
      </w:r>
      <w:r w:rsidR="00B26E41">
        <w:rPr>
          <w:rFonts w:ascii="Arial" w:eastAsia="Calibri" w:hAnsi="Arial" w:cs="Arial"/>
          <w:sz w:val="20"/>
          <w:szCs w:val="20"/>
          <w:lang w:eastAsia="en-US"/>
        </w:rPr>
        <w:t xml:space="preserve"> </w:t>
      </w:r>
      <w:r w:rsidR="00B26E41" w:rsidRPr="00B26E41">
        <w:rPr>
          <w:rFonts w:ascii="Arial" w:eastAsia="Calibri" w:hAnsi="Arial" w:cs="Arial"/>
          <w:sz w:val="20"/>
          <w:szCs w:val="20"/>
          <w:lang w:eastAsia="en-US"/>
        </w:rPr>
        <w:t>naprav, instalacij in vgrajenih sistemov</w:t>
      </w:r>
      <w:r w:rsidR="00E60A86">
        <w:rPr>
          <w:rFonts w:ascii="Arial" w:eastAsia="Calibri" w:hAnsi="Arial" w:cs="Arial"/>
          <w:sz w:val="20"/>
          <w:szCs w:val="20"/>
          <w:lang w:eastAsia="en-US"/>
        </w:rPr>
        <w:t>.</w:t>
      </w:r>
    </w:p>
    <w:p w:rsidR="00B52D8B" w:rsidRDefault="00B52D8B" w:rsidP="00521A39">
      <w:pPr>
        <w:spacing w:line="276" w:lineRule="auto"/>
        <w:jc w:val="both"/>
        <w:rPr>
          <w:rFonts w:ascii="Arial" w:hAnsi="Arial" w:cs="Arial"/>
          <w:sz w:val="20"/>
          <w:szCs w:val="20"/>
        </w:rPr>
      </w:pPr>
    </w:p>
    <w:p w:rsidR="00521A39" w:rsidRPr="00462184" w:rsidRDefault="00521A39" w:rsidP="00521A39">
      <w:pPr>
        <w:spacing w:line="276" w:lineRule="auto"/>
        <w:jc w:val="both"/>
        <w:rPr>
          <w:rFonts w:ascii="Arial" w:hAnsi="Arial" w:cs="Arial"/>
          <w:sz w:val="20"/>
          <w:szCs w:val="20"/>
        </w:rPr>
      </w:pPr>
    </w:p>
    <w:p w:rsidR="00A65478" w:rsidRPr="00462184" w:rsidRDefault="00A65478" w:rsidP="00521A39">
      <w:pPr>
        <w:numPr>
          <w:ilvl w:val="12"/>
          <w:numId w:val="0"/>
        </w:numPr>
        <w:spacing w:line="276" w:lineRule="auto"/>
        <w:jc w:val="both"/>
        <w:rPr>
          <w:rFonts w:ascii="Arial" w:hAnsi="Arial" w:cs="Arial"/>
          <w:b/>
          <w:sz w:val="20"/>
          <w:szCs w:val="20"/>
        </w:rPr>
      </w:pPr>
      <w:r w:rsidRPr="00462184">
        <w:rPr>
          <w:rFonts w:ascii="Arial" w:hAnsi="Arial" w:cs="Arial"/>
          <w:b/>
          <w:sz w:val="20"/>
          <w:szCs w:val="20"/>
        </w:rPr>
        <w:t>2. Lokacije izvajanja storit</w:t>
      </w:r>
      <w:r w:rsidR="00697F35">
        <w:rPr>
          <w:rFonts w:ascii="Arial" w:hAnsi="Arial" w:cs="Arial"/>
          <w:b/>
          <w:sz w:val="20"/>
          <w:szCs w:val="20"/>
        </w:rPr>
        <w:t>ev upravljanja in vzdrževanja</w:t>
      </w:r>
    </w:p>
    <w:p w:rsidR="00A65478" w:rsidRPr="00462184" w:rsidRDefault="00A65478" w:rsidP="00521A39">
      <w:pPr>
        <w:numPr>
          <w:ilvl w:val="12"/>
          <w:numId w:val="0"/>
        </w:numPr>
        <w:spacing w:line="276" w:lineRule="auto"/>
        <w:jc w:val="both"/>
        <w:rPr>
          <w:rFonts w:ascii="Arial" w:hAnsi="Arial" w:cs="Arial"/>
          <w:sz w:val="20"/>
          <w:szCs w:val="20"/>
        </w:rPr>
      </w:pPr>
    </w:p>
    <w:p w:rsidR="00697F35" w:rsidRPr="00697F35" w:rsidRDefault="00697F35" w:rsidP="00697F35">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1 opravljal na območju naslednjih lokacij:</w:t>
      </w:r>
    </w:p>
    <w:p w:rsidR="00697F35" w:rsidRPr="00697F35" w:rsidRDefault="00697F35" w:rsidP="00AA0F3D">
      <w:pPr>
        <w:numPr>
          <w:ilvl w:val="0"/>
          <w:numId w:val="16"/>
        </w:numPr>
        <w:spacing w:line="276" w:lineRule="auto"/>
        <w:ind w:left="709" w:hanging="142"/>
        <w:jc w:val="both"/>
        <w:rPr>
          <w:rFonts w:ascii="Arial" w:hAnsi="Arial" w:cs="Arial"/>
          <w:sz w:val="20"/>
          <w:szCs w:val="20"/>
        </w:rPr>
      </w:pPr>
      <w:r w:rsidRPr="00697F35">
        <w:rPr>
          <w:rFonts w:ascii="Arial" w:hAnsi="Arial" w:cs="Arial"/>
          <w:sz w:val="20"/>
          <w:szCs w:val="20"/>
        </w:rPr>
        <w:t>za potrebe uporabnika PU Ljubljana:</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F35">
        <w:rPr>
          <w:rFonts w:ascii="Arial" w:hAnsi="Arial" w:cs="Arial"/>
          <w:sz w:val="20"/>
          <w:szCs w:val="20"/>
        </w:rPr>
        <w:t xml:space="preserve">bivši mejni prehod Petrina, </w:t>
      </w:r>
    </w:p>
    <w:p w:rsidR="00697F35" w:rsidRPr="006977F2" w:rsidRDefault="00697F35" w:rsidP="00AA0F3D">
      <w:pPr>
        <w:numPr>
          <w:ilvl w:val="0"/>
          <w:numId w:val="16"/>
        </w:numPr>
        <w:spacing w:line="276" w:lineRule="auto"/>
        <w:ind w:left="709" w:hanging="142"/>
        <w:jc w:val="both"/>
        <w:rPr>
          <w:rFonts w:ascii="Arial" w:hAnsi="Arial" w:cs="Arial"/>
          <w:sz w:val="20"/>
          <w:szCs w:val="20"/>
        </w:rPr>
      </w:pPr>
      <w:r w:rsidRPr="006977F2">
        <w:rPr>
          <w:rFonts w:ascii="Arial" w:hAnsi="Arial" w:cs="Arial"/>
          <w:sz w:val="20"/>
          <w:szCs w:val="20"/>
        </w:rPr>
        <w:t>za potrebe uporabnika PU Novo mesto:</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Dobova, </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Metlika, </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Obrežje, </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Rigonce, </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Slovenska vas, </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Vinica, </w:t>
      </w:r>
    </w:p>
    <w:p w:rsidR="00697F35" w:rsidRPr="006977F2" w:rsidRDefault="00697F35" w:rsidP="00AA0F3D">
      <w:pPr>
        <w:numPr>
          <w:ilvl w:val="0"/>
          <w:numId w:val="16"/>
        </w:numPr>
        <w:spacing w:line="276" w:lineRule="auto"/>
        <w:ind w:left="709" w:hanging="142"/>
        <w:jc w:val="both"/>
        <w:rPr>
          <w:rFonts w:ascii="Arial" w:hAnsi="Arial" w:cs="Arial"/>
          <w:sz w:val="20"/>
          <w:szCs w:val="20"/>
        </w:rPr>
      </w:pPr>
      <w:r w:rsidRPr="006977F2">
        <w:rPr>
          <w:rFonts w:ascii="Arial" w:hAnsi="Arial" w:cs="Arial"/>
          <w:sz w:val="20"/>
          <w:szCs w:val="20"/>
        </w:rPr>
        <w:t>za potrebe uporabnika PU Kranj:</w:t>
      </w:r>
    </w:p>
    <w:p w:rsidR="00697F35" w:rsidRPr="006977F2" w:rsidRDefault="00697F35" w:rsidP="00A32E7F">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bivši mejni prehod plato Karavanke</w:t>
      </w:r>
      <w:r w:rsidR="006977F2" w:rsidRPr="006977F2">
        <w:rPr>
          <w:rFonts w:ascii="Arial" w:hAnsi="Arial" w:cs="Arial"/>
          <w:sz w:val="20"/>
          <w:szCs w:val="20"/>
        </w:rPr>
        <w:t>.</w:t>
      </w:r>
    </w:p>
    <w:p w:rsidR="00697F35" w:rsidRPr="006977F2" w:rsidRDefault="00697F35" w:rsidP="00697F35">
      <w:pPr>
        <w:numPr>
          <w:ilvl w:val="12"/>
          <w:numId w:val="0"/>
        </w:numPr>
        <w:spacing w:line="276" w:lineRule="auto"/>
        <w:jc w:val="both"/>
        <w:rPr>
          <w:rFonts w:ascii="Arial" w:hAnsi="Arial" w:cs="Arial"/>
          <w:sz w:val="20"/>
          <w:szCs w:val="20"/>
        </w:rPr>
      </w:pPr>
    </w:p>
    <w:p w:rsidR="00697F35" w:rsidRPr="006977F2" w:rsidRDefault="00697F35" w:rsidP="00697F35">
      <w:pPr>
        <w:numPr>
          <w:ilvl w:val="12"/>
          <w:numId w:val="0"/>
        </w:numPr>
        <w:spacing w:line="276" w:lineRule="auto"/>
        <w:jc w:val="both"/>
        <w:rPr>
          <w:rFonts w:ascii="Arial" w:hAnsi="Arial" w:cs="Arial"/>
          <w:sz w:val="20"/>
          <w:szCs w:val="20"/>
        </w:rPr>
      </w:pPr>
      <w:r w:rsidRPr="006977F2">
        <w:rPr>
          <w:rFonts w:ascii="Arial" w:hAnsi="Arial" w:cs="Arial"/>
          <w:sz w:val="20"/>
          <w:szCs w:val="20"/>
        </w:rPr>
        <w:t xml:space="preserve">Izvajalec bo storitve </w:t>
      </w:r>
      <w:r w:rsidRPr="006977F2">
        <w:rPr>
          <w:rFonts w:ascii="Arial" w:hAnsi="Arial" w:cs="Arial"/>
          <w:sz w:val="20"/>
          <w:szCs w:val="20"/>
          <w:u w:val="single"/>
        </w:rPr>
        <w:t>upravljanja</w:t>
      </w:r>
      <w:r w:rsidRPr="006977F2">
        <w:rPr>
          <w:rFonts w:ascii="Arial" w:hAnsi="Arial" w:cs="Arial"/>
          <w:sz w:val="20"/>
          <w:szCs w:val="20"/>
        </w:rPr>
        <w:t xml:space="preserve"> objektov za sklop 1 opravljal na območju naslednjih lokacij:</w:t>
      </w:r>
    </w:p>
    <w:p w:rsidR="00697F35" w:rsidRPr="006977F2" w:rsidRDefault="00697F35" w:rsidP="00C14713">
      <w:pPr>
        <w:numPr>
          <w:ilvl w:val="0"/>
          <w:numId w:val="16"/>
        </w:numPr>
        <w:spacing w:line="276" w:lineRule="auto"/>
        <w:ind w:left="709" w:hanging="142"/>
        <w:jc w:val="both"/>
        <w:rPr>
          <w:rFonts w:ascii="Arial" w:hAnsi="Arial" w:cs="Arial"/>
          <w:sz w:val="20"/>
          <w:szCs w:val="20"/>
        </w:rPr>
      </w:pPr>
      <w:r w:rsidRPr="006977F2">
        <w:rPr>
          <w:rFonts w:ascii="Arial" w:hAnsi="Arial" w:cs="Arial"/>
          <w:sz w:val="20"/>
          <w:szCs w:val="20"/>
        </w:rPr>
        <w:t>za potrebe uporabnika PU Novo mesto:</w:t>
      </w:r>
    </w:p>
    <w:p w:rsidR="00697F35" w:rsidRPr="006977F2" w:rsidRDefault="00697F35" w:rsidP="00C14713">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Dobova, </w:t>
      </w:r>
    </w:p>
    <w:p w:rsidR="00697F35" w:rsidRPr="006977F2" w:rsidRDefault="00697F35" w:rsidP="00C14713">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Metlika, </w:t>
      </w:r>
    </w:p>
    <w:p w:rsidR="00697F35" w:rsidRPr="006977F2" w:rsidRDefault="00697F35" w:rsidP="00C14713">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 xml:space="preserve">bivši mejni prehod Obrežje, </w:t>
      </w:r>
    </w:p>
    <w:p w:rsidR="00697F35" w:rsidRPr="006977F2" w:rsidRDefault="00697F35" w:rsidP="00C14713">
      <w:pPr>
        <w:numPr>
          <w:ilvl w:val="0"/>
          <w:numId w:val="16"/>
        </w:numPr>
        <w:spacing w:line="276" w:lineRule="auto"/>
        <w:ind w:left="709" w:hanging="142"/>
        <w:jc w:val="both"/>
        <w:rPr>
          <w:rFonts w:ascii="Arial" w:hAnsi="Arial" w:cs="Arial"/>
          <w:sz w:val="20"/>
          <w:szCs w:val="20"/>
        </w:rPr>
      </w:pPr>
      <w:r w:rsidRPr="006977F2">
        <w:rPr>
          <w:rFonts w:ascii="Arial" w:hAnsi="Arial" w:cs="Arial"/>
          <w:sz w:val="20"/>
          <w:szCs w:val="20"/>
        </w:rPr>
        <w:t>za potrebe uporabnika PU Kranj:</w:t>
      </w:r>
    </w:p>
    <w:p w:rsidR="00697F35" w:rsidRPr="006977F2" w:rsidRDefault="00697F35" w:rsidP="00C14713">
      <w:pPr>
        <w:numPr>
          <w:ilvl w:val="0"/>
          <w:numId w:val="16"/>
        </w:numPr>
        <w:spacing w:line="276" w:lineRule="auto"/>
        <w:ind w:left="1276" w:hanging="142"/>
        <w:jc w:val="both"/>
        <w:rPr>
          <w:rFonts w:ascii="Arial" w:hAnsi="Arial" w:cs="Arial"/>
          <w:sz w:val="20"/>
          <w:szCs w:val="20"/>
        </w:rPr>
      </w:pPr>
      <w:r w:rsidRPr="006977F2">
        <w:rPr>
          <w:rFonts w:ascii="Arial" w:hAnsi="Arial" w:cs="Arial"/>
          <w:sz w:val="20"/>
          <w:szCs w:val="20"/>
        </w:rPr>
        <w:t>bivši mejni prehod plato Karavanke</w:t>
      </w:r>
      <w:r w:rsidR="006977F2" w:rsidRPr="006977F2">
        <w:rPr>
          <w:rFonts w:ascii="Arial" w:hAnsi="Arial" w:cs="Arial"/>
          <w:sz w:val="20"/>
          <w:szCs w:val="20"/>
        </w:rPr>
        <w:t>.</w:t>
      </w:r>
    </w:p>
    <w:p w:rsidR="00A65478" w:rsidRDefault="00A65478" w:rsidP="00521A39">
      <w:pPr>
        <w:numPr>
          <w:ilvl w:val="12"/>
          <w:numId w:val="0"/>
        </w:numPr>
        <w:spacing w:line="276" w:lineRule="auto"/>
        <w:jc w:val="both"/>
        <w:rPr>
          <w:rFonts w:ascii="Arial" w:hAnsi="Arial" w:cs="Arial"/>
          <w:sz w:val="20"/>
          <w:szCs w:val="20"/>
        </w:rPr>
      </w:pPr>
      <w:r w:rsidRPr="00462184">
        <w:rPr>
          <w:rFonts w:ascii="Arial" w:hAnsi="Arial" w:cs="Arial"/>
          <w:sz w:val="20"/>
          <w:szCs w:val="20"/>
        </w:rPr>
        <w:t xml:space="preserve"> </w:t>
      </w:r>
    </w:p>
    <w:p w:rsidR="00521A39" w:rsidRPr="00462184" w:rsidRDefault="00521A39" w:rsidP="00521A39">
      <w:pPr>
        <w:numPr>
          <w:ilvl w:val="12"/>
          <w:numId w:val="0"/>
        </w:numPr>
        <w:spacing w:line="276" w:lineRule="auto"/>
        <w:jc w:val="both"/>
        <w:rPr>
          <w:rFonts w:ascii="Arial" w:hAnsi="Arial" w:cs="Arial"/>
          <w:bCs/>
          <w:sz w:val="20"/>
          <w:szCs w:val="20"/>
        </w:rPr>
      </w:pPr>
    </w:p>
    <w:p w:rsidR="007C0AFA" w:rsidRDefault="007C0AFA" w:rsidP="007C0AFA">
      <w:pPr>
        <w:numPr>
          <w:ilvl w:val="12"/>
          <w:numId w:val="0"/>
        </w:numPr>
        <w:spacing w:line="276" w:lineRule="auto"/>
        <w:jc w:val="both"/>
        <w:rPr>
          <w:rFonts w:ascii="Arial" w:hAnsi="Arial" w:cs="Arial"/>
          <w:b/>
          <w:sz w:val="20"/>
          <w:szCs w:val="20"/>
        </w:rPr>
      </w:pPr>
      <w:r>
        <w:rPr>
          <w:rFonts w:ascii="Arial" w:hAnsi="Arial" w:cs="Arial"/>
          <w:b/>
          <w:sz w:val="20"/>
          <w:szCs w:val="20"/>
        </w:rPr>
        <w:t>3</w:t>
      </w:r>
      <w:r w:rsidRPr="00462184">
        <w:rPr>
          <w:rFonts w:ascii="Arial" w:hAnsi="Arial" w:cs="Arial"/>
          <w:b/>
          <w:sz w:val="20"/>
          <w:szCs w:val="20"/>
        </w:rPr>
        <w:t xml:space="preserve">. </w:t>
      </w:r>
      <w:r>
        <w:rPr>
          <w:rFonts w:ascii="Arial" w:hAnsi="Arial" w:cs="Arial"/>
          <w:b/>
          <w:sz w:val="20"/>
          <w:szCs w:val="20"/>
        </w:rPr>
        <w:t>Opis storitev</w:t>
      </w:r>
    </w:p>
    <w:p w:rsidR="007C0AFA" w:rsidRDefault="007C0AFA" w:rsidP="007C0AFA">
      <w:pPr>
        <w:numPr>
          <w:ilvl w:val="12"/>
          <w:numId w:val="0"/>
        </w:numPr>
        <w:spacing w:line="276" w:lineRule="auto"/>
        <w:jc w:val="both"/>
        <w:rPr>
          <w:rFonts w:ascii="Arial" w:hAnsi="Arial" w:cs="Arial"/>
          <w:b/>
          <w:sz w:val="20"/>
          <w:szCs w:val="20"/>
        </w:rPr>
      </w:pPr>
    </w:p>
    <w:p w:rsidR="007C0AFA" w:rsidRDefault="007C0AFA" w:rsidP="007C0AFA">
      <w:pPr>
        <w:spacing w:line="276" w:lineRule="auto"/>
        <w:jc w:val="both"/>
        <w:rPr>
          <w:rFonts w:ascii="Arial" w:hAnsi="Arial" w:cs="Arial"/>
          <w:sz w:val="20"/>
          <w:szCs w:val="20"/>
        </w:rPr>
      </w:pPr>
      <w:r>
        <w:rPr>
          <w:rFonts w:ascii="Arial" w:hAnsi="Arial" w:cs="Arial"/>
          <w:sz w:val="20"/>
          <w:szCs w:val="20"/>
        </w:rPr>
        <w:t>Izvajalec bo ves čas trajanja pogodbe zagotavljal</w:t>
      </w:r>
      <w:r w:rsidRPr="002546D0">
        <w:rPr>
          <w:rFonts w:ascii="Arial" w:hAnsi="Arial" w:cs="Arial"/>
          <w:sz w:val="20"/>
          <w:szCs w:val="20"/>
        </w:rPr>
        <w:t xml:space="preserve"> </w:t>
      </w:r>
      <w:r w:rsidRPr="00EC63FB">
        <w:rPr>
          <w:rFonts w:ascii="Arial" w:hAnsi="Arial" w:cs="Arial"/>
          <w:sz w:val="20"/>
          <w:szCs w:val="20"/>
        </w:rPr>
        <w:t xml:space="preserve">zadostno število usposobljenih </w:t>
      </w:r>
      <w:r>
        <w:rPr>
          <w:rFonts w:ascii="Arial" w:hAnsi="Arial" w:cs="Arial"/>
          <w:sz w:val="20"/>
          <w:szCs w:val="20"/>
        </w:rPr>
        <w:t xml:space="preserve">strokovnih </w:t>
      </w:r>
      <w:r w:rsidRPr="00EC63FB">
        <w:rPr>
          <w:rFonts w:ascii="Arial" w:hAnsi="Arial" w:cs="Arial"/>
          <w:sz w:val="20"/>
          <w:szCs w:val="20"/>
        </w:rPr>
        <w:t>delavcev za izvajanje storitev ter zagotavlja</w:t>
      </w:r>
      <w:r>
        <w:rPr>
          <w:rFonts w:ascii="Arial" w:hAnsi="Arial" w:cs="Arial"/>
          <w:sz w:val="20"/>
          <w:szCs w:val="20"/>
        </w:rPr>
        <w:t>l</w:t>
      </w:r>
      <w:r w:rsidRPr="00EC63FB">
        <w:rPr>
          <w:rFonts w:ascii="Arial" w:hAnsi="Arial" w:cs="Arial"/>
          <w:sz w:val="20"/>
          <w:szCs w:val="20"/>
        </w:rPr>
        <w:t xml:space="preserve"> čim večjo stalnost kadrovske zasedbe za izvajanje storitev (nadomeščanje letnih dopustov, bolniške odsotnosti in drugo). V primeru spremembe delavca, </w:t>
      </w:r>
      <w:r>
        <w:rPr>
          <w:rFonts w:ascii="Arial" w:hAnsi="Arial" w:cs="Arial"/>
          <w:sz w:val="20"/>
          <w:szCs w:val="20"/>
        </w:rPr>
        <w:t xml:space="preserve">bo </w:t>
      </w:r>
      <w:r w:rsidRPr="00EC63FB">
        <w:rPr>
          <w:rFonts w:ascii="Arial" w:hAnsi="Arial" w:cs="Arial"/>
          <w:sz w:val="20"/>
          <w:szCs w:val="20"/>
        </w:rPr>
        <w:t>mora</w:t>
      </w:r>
      <w:r>
        <w:rPr>
          <w:rFonts w:ascii="Arial" w:hAnsi="Arial" w:cs="Arial"/>
          <w:sz w:val="20"/>
          <w:szCs w:val="20"/>
        </w:rPr>
        <w:t>l</w:t>
      </w:r>
      <w:r w:rsidRPr="00EC63FB">
        <w:rPr>
          <w:rFonts w:ascii="Arial" w:hAnsi="Arial" w:cs="Arial"/>
          <w:sz w:val="20"/>
          <w:szCs w:val="20"/>
        </w:rPr>
        <w:t xml:space="preserve"> izvajalec </w:t>
      </w:r>
      <w:r>
        <w:rPr>
          <w:rFonts w:ascii="Arial" w:hAnsi="Arial" w:cs="Arial"/>
          <w:sz w:val="20"/>
          <w:szCs w:val="20"/>
        </w:rPr>
        <w:t xml:space="preserve">o tem </w:t>
      </w:r>
      <w:r w:rsidRPr="00EC63FB">
        <w:rPr>
          <w:rFonts w:ascii="Arial" w:hAnsi="Arial" w:cs="Arial"/>
          <w:sz w:val="20"/>
          <w:szCs w:val="20"/>
        </w:rPr>
        <w:t xml:space="preserve">pisno in vnaprej seznaniti </w:t>
      </w:r>
      <w:r>
        <w:rPr>
          <w:rFonts w:ascii="Arial" w:hAnsi="Arial" w:cs="Arial"/>
          <w:sz w:val="20"/>
          <w:szCs w:val="20"/>
        </w:rPr>
        <w:t>naročnika</w:t>
      </w:r>
      <w:r w:rsidRPr="00EC63FB">
        <w:rPr>
          <w:rFonts w:ascii="Arial" w:hAnsi="Arial" w:cs="Arial"/>
          <w:sz w:val="20"/>
          <w:szCs w:val="20"/>
        </w:rPr>
        <w:t>.</w:t>
      </w:r>
    </w:p>
    <w:p w:rsidR="007C0AFA" w:rsidRDefault="007C0AFA" w:rsidP="007C0AFA">
      <w:pPr>
        <w:spacing w:line="276" w:lineRule="auto"/>
        <w:jc w:val="both"/>
        <w:rPr>
          <w:rFonts w:ascii="Arial" w:hAnsi="Arial" w:cs="Arial"/>
          <w:sz w:val="20"/>
          <w:szCs w:val="20"/>
        </w:rPr>
      </w:pPr>
    </w:p>
    <w:p w:rsidR="007C0AFA" w:rsidRDefault="007C0AFA" w:rsidP="007C0AFA">
      <w:pPr>
        <w:spacing w:line="276" w:lineRule="auto"/>
        <w:jc w:val="both"/>
        <w:rPr>
          <w:rFonts w:ascii="Arial" w:hAnsi="Arial" w:cs="Arial"/>
          <w:sz w:val="20"/>
          <w:szCs w:val="20"/>
        </w:rPr>
      </w:pPr>
      <w:r>
        <w:rPr>
          <w:rFonts w:ascii="Arial" w:hAnsi="Arial" w:cs="Arial"/>
          <w:sz w:val="20"/>
          <w:szCs w:val="20"/>
        </w:rPr>
        <w:t xml:space="preserve">Izvajalec bo zagotavljal stalno prisotnost upravnika in vzdrževalca na lokacijah, navedenih </w:t>
      </w:r>
      <w:r w:rsidRPr="00E95C8D">
        <w:rPr>
          <w:rFonts w:ascii="Arial" w:hAnsi="Arial" w:cs="Arial"/>
          <w:sz w:val="20"/>
          <w:szCs w:val="20"/>
        </w:rPr>
        <w:t xml:space="preserve">v </w:t>
      </w:r>
      <w:r>
        <w:rPr>
          <w:rFonts w:ascii="Arial" w:hAnsi="Arial" w:cs="Arial"/>
          <w:sz w:val="20"/>
          <w:szCs w:val="20"/>
        </w:rPr>
        <w:t>2</w:t>
      </w:r>
      <w:r w:rsidRPr="00E95C8D">
        <w:rPr>
          <w:rFonts w:ascii="Arial" w:hAnsi="Arial" w:cs="Arial"/>
          <w:sz w:val="20"/>
          <w:szCs w:val="20"/>
        </w:rPr>
        <w:t xml:space="preserve">. </w:t>
      </w:r>
      <w:r>
        <w:rPr>
          <w:rFonts w:ascii="Arial" w:hAnsi="Arial" w:cs="Arial"/>
          <w:sz w:val="20"/>
          <w:szCs w:val="20"/>
        </w:rPr>
        <w:t>točki tega dokumenta. Stalna prisotnost mora biti zagotovljena vsak delovni dan od 7.00 do 15.00 ure (redni delovni čas). Izven tega časa, bo moral izvajalec zagotavljati dosegljivost preko mobilnega telefona.</w:t>
      </w:r>
    </w:p>
    <w:p w:rsidR="007C0AFA" w:rsidRDefault="007C0AFA" w:rsidP="007C0AFA">
      <w:pPr>
        <w:spacing w:line="276" w:lineRule="auto"/>
        <w:jc w:val="both"/>
        <w:rPr>
          <w:rFonts w:ascii="Arial" w:hAnsi="Arial" w:cs="Arial"/>
          <w:sz w:val="20"/>
          <w:szCs w:val="20"/>
        </w:rPr>
      </w:pPr>
    </w:p>
    <w:p w:rsidR="007C0AFA" w:rsidRDefault="007C0AFA" w:rsidP="007C0AFA">
      <w:pPr>
        <w:spacing w:line="276" w:lineRule="auto"/>
        <w:jc w:val="both"/>
        <w:rPr>
          <w:rFonts w:ascii="Arial" w:hAnsi="Arial" w:cs="Arial"/>
          <w:sz w:val="20"/>
          <w:szCs w:val="20"/>
        </w:rPr>
      </w:pPr>
      <w:r>
        <w:rPr>
          <w:rFonts w:ascii="Arial" w:hAnsi="Arial" w:cs="Arial"/>
          <w:sz w:val="20"/>
          <w:szCs w:val="20"/>
        </w:rPr>
        <w:t>Izvajalec bo stalno prisotnost iz prejšnjega odstavka zagotavljal na naslednji način:</w:t>
      </w:r>
    </w:p>
    <w:p w:rsidR="007C0AFA" w:rsidRPr="000F50FC" w:rsidRDefault="007C0AFA" w:rsidP="007C0AFA">
      <w:pPr>
        <w:pStyle w:val="Odstavekseznama"/>
        <w:numPr>
          <w:ilvl w:val="0"/>
          <w:numId w:val="16"/>
        </w:numPr>
        <w:spacing w:line="276" w:lineRule="auto"/>
        <w:rPr>
          <w:rFonts w:cs="Arial"/>
          <w:szCs w:val="20"/>
        </w:rPr>
      </w:pPr>
      <w:r w:rsidRPr="000F50FC">
        <w:rPr>
          <w:rFonts w:cs="Arial"/>
          <w:szCs w:val="20"/>
        </w:rPr>
        <w:t xml:space="preserve">vzdrževalec </w:t>
      </w:r>
      <w:r>
        <w:rPr>
          <w:rFonts w:cs="Arial"/>
          <w:szCs w:val="20"/>
        </w:rPr>
        <w:t xml:space="preserve">bo </w:t>
      </w:r>
      <w:r w:rsidRPr="000F50FC">
        <w:rPr>
          <w:rFonts w:cs="Arial"/>
          <w:szCs w:val="20"/>
        </w:rPr>
        <w:t xml:space="preserve">svoj prihod in odhod iz posameznega objekta bivših mejnih prehodov, v kolikor </w:t>
      </w:r>
      <w:r>
        <w:rPr>
          <w:rFonts w:cs="Arial"/>
          <w:szCs w:val="20"/>
        </w:rPr>
        <w:t>bo</w:t>
      </w:r>
      <w:r w:rsidRPr="000F50FC">
        <w:rPr>
          <w:rFonts w:cs="Arial"/>
          <w:szCs w:val="20"/>
        </w:rPr>
        <w:t xml:space="preserve"> objekt izpraznjen, elektronsko sporoči</w:t>
      </w:r>
      <w:r>
        <w:rPr>
          <w:rFonts w:cs="Arial"/>
          <w:szCs w:val="20"/>
        </w:rPr>
        <w:t>l</w:t>
      </w:r>
      <w:r w:rsidRPr="000F50FC">
        <w:rPr>
          <w:rFonts w:cs="Arial"/>
          <w:szCs w:val="20"/>
        </w:rPr>
        <w:t xml:space="preserve"> skrbniku pogodbe</w:t>
      </w:r>
      <w:r>
        <w:rPr>
          <w:rFonts w:cs="Arial"/>
          <w:szCs w:val="20"/>
        </w:rPr>
        <w:t>.</w:t>
      </w:r>
    </w:p>
    <w:p w:rsidR="007C0AFA" w:rsidRPr="00B701E1" w:rsidRDefault="007C0AFA" w:rsidP="007C0AFA">
      <w:pPr>
        <w:numPr>
          <w:ilvl w:val="12"/>
          <w:numId w:val="0"/>
        </w:numPr>
        <w:spacing w:line="276" w:lineRule="auto"/>
        <w:jc w:val="both"/>
        <w:rPr>
          <w:rFonts w:ascii="Arial" w:hAnsi="Arial" w:cs="Arial"/>
          <w:sz w:val="20"/>
          <w:szCs w:val="20"/>
        </w:rPr>
      </w:pPr>
    </w:p>
    <w:p w:rsidR="007C0AFA" w:rsidRPr="00462184" w:rsidRDefault="007C0AFA" w:rsidP="007C0AFA">
      <w:pPr>
        <w:pStyle w:val="BodyTextIndent22"/>
        <w:spacing w:line="276" w:lineRule="auto"/>
        <w:ind w:left="0"/>
        <w:rPr>
          <w:rFonts w:ascii="Arial" w:hAnsi="Arial" w:cs="Arial"/>
          <w:b/>
          <w:bCs/>
          <w:i/>
          <w:sz w:val="20"/>
          <w:u w:val="single"/>
        </w:rPr>
      </w:pPr>
    </w:p>
    <w:p w:rsidR="007C0AFA" w:rsidRDefault="007C0AFA" w:rsidP="007C0AFA">
      <w:pPr>
        <w:pStyle w:val="BodyTextIndent22"/>
        <w:spacing w:line="276" w:lineRule="auto"/>
        <w:ind w:left="0"/>
        <w:rPr>
          <w:rFonts w:ascii="Arial" w:hAnsi="Arial" w:cs="Arial"/>
          <w:b/>
          <w:bCs/>
          <w:sz w:val="20"/>
        </w:rPr>
      </w:pPr>
      <w:r>
        <w:rPr>
          <w:rFonts w:ascii="Arial" w:hAnsi="Arial" w:cs="Arial"/>
          <w:b/>
          <w:bCs/>
          <w:sz w:val="20"/>
        </w:rPr>
        <w:t>3.1 Storitve upravljanja objektov – fiksni del stroškov zajemajo:</w:t>
      </w:r>
    </w:p>
    <w:p w:rsidR="007C0AFA" w:rsidRPr="00462184" w:rsidRDefault="007C0AFA" w:rsidP="007C0AFA">
      <w:pPr>
        <w:pStyle w:val="BodyTextIndent22"/>
        <w:spacing w:line="276" w:lineRule="auto"/>
        <w:ind w:left="0"/>
        <w:rPr>
          <w:rFonts w:ascii="Arial" w:hAnsi="Arial" w:cs="Arial"/>
          <w:b/>
          <w:bCs/>
          <w:i/>
          <w:sz w:val="20"/>
          <w:u w:val="single"/>
        </w:rPr>
      </w:pPr>
    </w:p>
    <w:p w:rsidR="007C0AFA" w:rsidRPr="00CA417F" w:rsidRDefault="007C0AFA" w:rsidP="007C0AFA">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pregled in kontrola prejetih računov za obratovalne stroške in računov za material za vzdrževanje</w:t>
      </w:r>
      <w:r>
        <w:rPr>
          <w:rFonts w:ascii="Arial" w:hAnsi="Arial" w:cs="Arial"/>
          <w:sz w:val="20"/>
          <w:szCs w:val="20"/>
        </w:rPr>
        <w:t>,</w:t>
      </w:r>
    </w:p>
    <w:p w:rsidR="007C0AFA" w:rsidRPr="00CA417F" w:rsidRDefault="007C0AFA" w:rsidP="007C0AFA">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izračun obveznosti naročnikom, uporabnikom in najemnikom, skladno z delilnik</w:t>
      </w:r>
      <w:r>
        <w:rPr>
          <w:rFonts w:ascii="Arial" w:hAnsi="Arial" w:cs="Arial"/>
          <w:sz w:val="20"/>
          <w:szCs w:val="20"/>
        </w:rPr>
        <w:t xml:space="preserve">i, ki so </w:t>
      </w:r>
      <w:bookmarkStart w:id="0" w:name="_GoBack"/>
      <w:r>
        <w:rPr>
          <w:rFonts w:ascii="Arial" w:hAnsi="Arial" w:cs="Arial"/>
          <w:sz w:val="20"/>
          <w:szCs w:val="20"/>
        </w:rPr>
        <w:t>prilog</w:t>
      </w:r>
      <w:bookmarkEnd w:id="0"/>
      <w:r>
        <w:rPr>
          <w:rFonts w:ascii="Arial" w:hAnsi="Arial" w:cs="Arial"/>
          <w:sz w:val="20"/>
          <w:szCs w:val="20"/>
        </w:rPr>
        <w:t>a k pogodbi,</w:t>
      </w:r>
    </w:p>
    <w:p w:rsidR="007C0AFA" w:rsidRPr="00CA417F" w:rsidRDefault="007C0AFA" w:rsidP="007C0AFA">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priprava oziroma uskladitev delilnikov za bivše mejne prehode</w:t>
      </w:r>
      <w:r>
        <w:rPr>
          <w:rFonts w:ascii="Arial" w:hAnsi="Arial" w:cs="Arial"/>
          <w:sz w:val="20"/>
          <w:szCs w:val="20"/>
        </w:rPr>
        <w:t>,</w:t>
      </w:r>
    </w:p>
    <w:p w:rsidR="007C0AFA" w:rsidRPr="00CA417F" w:rsidRDefault="007C0AFA" w:rsidP="007C0AFA">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pravočasna poravnava obveznosti do dobavitelja</w:t>
      </w:r>
      <w:r>
        <w:rPr>
          <w:rFonts w:ascii="Arial" w:hAnsi="Arial" w:cs="Arial"/>
          <w:sz w:val="20"/>
          <w:szCs w:val="20"/>
        </w:rPr>
        <w:t>,</w:t>
      </w:r>
    </w:p>
    <w:p w:rsidR="007C0AFA" w:rsidRPr="00CA417F" w:rsidRDefault="007C0AFA" w:rsidP="007C0AFA">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vodenje knjige vzdrževanja, kjer so evidentirani:</w:t>
      </w:r>
    </w:p>
    <w:p w:rsidR="007C0AFA" w:rsidRPr="00CA417F" w:rsidRDefault="007C0AFA" w:rsidP="007C0AFA">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pregledi na vgrajenih sistemih in napravah, </w:t>
      </w:r>
    </w:p>
    <w:p w:rsidR="007C0AFA" w:rsidRPr="0080311D" w:rsidRDefault="007C0AFA" w:rsidP="007C0AFA">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vse posege na vgrajenih sistemih in napravah, ne glede na to kdo je naročnik, plačnik in </w:t>
      </w:r>
      <w:r w:rsidRPr="0080311D">
        <w:rPr>
          <w:rFonts w:ascii="Arial" w:hAnsi="Arial" w:cs="Arial"/>
          <w:sz w:val="20"/>
          <w:szCs w:val="20"/>
        </w:rPr>
        <w:t>izvajalec</w:t>
      </w:r>
      <w:r>
        <w:rPr>
          <w:rFonts w:ascii="Arial" w:hAnsi="Arial" w:cs="Arial"/>
          <w:sz w:val="20"/>
          <w:szCs w:val="20"/>
        </w:rPr>
        <w:t>,</w:t>
      </w:r>
    </w:p>
    <w:p w:rsidR="007C0AFA" w:rsidRPr="0080311D" w:rsidRDefault="007C0AFA" w:rsidP="007C0AFA">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izvedbo rednih servisov na napravah oz. opremi</w:t>
      </w:r>
      <w:r>
        <w:rPr>
          <w:rFonts w:ascii="Arial" w:hAnsi="Arial" w:cs="Arial"/>
          <w:sz w:val="20"/>
          <w:szCs w:val="20"/>
        </w:rPr>
        <w:t>,</w:t>
      </w:r>
    </w:p>
    <w:p w:rsidR="007C0AFA" w:rsidRPr="0080311D" w:rsidRDefault="007C0AFA" w:rsidP="007C0AFA">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 xml:space="preserve">reklamacije in večja popravila z navedbo vgrajenih materialov (popravilo strehe, klimatskih naprav, UPS sistemov, požarnih sistemov…), </w:t>
      </w:r>
    </w:p>
    <w:p w:rsidR="007C0AFA" w:rsidRPr="00CA417F" w:rsidRDefault="007C0AFA" w:rsidP="007C0AFA">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r>
        <w:rPr>
          <w:rFonts w:ascii="Arial" w:hAnsi="Arial" w:cs="Arial"/>
          <w:sz w:val="20"/>
          <w:szCs w:val="20"/>
        </w:rPr>
        <w:t>,</w:t>
      </w:r>
    </w:p>
    <w:p w:rsidR="007C0AFA" w:rsidRPr="00CA417F" w:rsidRDefault="007C0AFA" w:rsidP="007C0AFA">
      <w:pPr>
        <w:numPr>
          <w:ilvl w:val="3"/>
          <w:numId w:val="21"/>
        </w:numPr>
        <w:spacing w:line="260" w:lineRule="exact"/>
        <w:ind w:left="993" w:hanging="142"/>
        <w:jc w:val="both"/>
        <w:rPr>
          <w:rFonts w:ascii="Arial" w:hAnsi="Arial" w:cs="Arial"/>
          <w:sz w:val="20"/>
          <w:szCs w:val="20"/>
        </w:rPr>
      </w:pPr>
      <w:r w:rsidRPr="00CA417F">
        <w:rPr>
          <w:rFonts w:ascii="Arial" w:hAnsi="Arial" w:cs="Arial"/>
          <w:color w:val="000000"/>
          <w:sz w:val="20"/>
          <w:szCs w:val="20"/>
        </w:rPr>
        <w:t>vsi dokumenti v »Knjigi vzdrževanja« morajo biti v slovenskem jeziku.</w:t>
      </w:r>
    </w:p>
    <w:p w:rsidR="007C0AFA" w:rsidRPr="007C4611" w:rsidRDefault="007C0AFA" w:rsidP="007C0AFA">
      <w:pPr>
        <w:pStyle w:val="BodyTextIndent22"/>
        <w:numPr>
          <w:ilvl w:val="12"/>
          <w:numId w:val="0"/>
        </w:numPr>
        <w:spacing w:line="276" w:lineRule="auto"/>
        <w:rPr>
          <w:rFonts w:ascii="Arial" w:hAnsi="Arial" w:cs="Arial"/>
          <w:sz w:val="20"/>
        </w:rPr>
      </w:pPr>
    </w:p>
    <w:p w:rsidR="007C0AFA" w:rsidRPr="007C4611" w:rsidRDefault="007C0AFA" w:rsidP="007C0AFA">
      <w:pPr>
        <w:pStyle w:val="BodyTextIndent22"/>
        <w:numPr>
          <w:ilvl w:val="12"/>
          <w:numId w:val="0"/>
        </w:numPr>
        <w:spacing w:line="276" w:lineRule="auto"/>
        <w:rPr>
          <w:rFonts w:ascii="Arial" w:hAnsi="Arial" w:cs="Arial"/>
          <w:b/>
          <w:bCs/>
          <w:sz w:val="20"/>
        </w:rPr>
      </w:pPr>
      <w:r>
        <w:rPr>
          <w:rFonts w:ascii="Arial" w:hAnsi="Arial" w:cs="Arial"/>
          <w:b/>
          <w:bCs/>
          <w:sz w:val="20"/>
        </w:rPr>
        <w:t>3</w:t>
      </w:r>
      <w:r w:rsidRPr="007C4611">
        <w:rPr>
          <w:rFonts w:ascii="Arial" w:hAnsi="Arial" w:cs="Arial"/>
          <w:b/>
          <w:bCs/>
          <w:sz w:val="20"/>
        </w:rPr>
        <w:t xml:space="preserve">.2 </w:t>
      </w:r>
      <w:r>
        <w:rPr>
          <w:rFonts w:ascii="Arial" w:hAnsi="Arial" w:cs="Arial"/>
          <w:b/>
          <w:bCs/>
          <w:sz w:val="20"/>
        </w:rPr>
        <w:t>Storitve vzdrževanja objektov - fiksni del stroškov</w:t>
      </w:r>
      <w:r w:rsidRPr="007C4611">
        <w:rPr>
          <w:rFonts w:ascii="Arial" w:hAnsi="Arial" w:cs="Arial"/>
          <w:b/>
          <w:bCs/>
          <w:sz w:val="20"/>
        </w:rPr>
        <w:t xml:space="preserve"> zajema</w:t>
      </w:r>
      <w:r>
        <w:rPr>
          <w:rFonts w:ascii="Arial" w:hAnsi="Arial" w:cs="Arial"/>
          <w:b/>
          <w:bCs/>
          <w:sz w:val="20"/>
        </w:rPr>
        <w:t>jo</w:t>
      </w:r>
      <w:r w:rsidRPr="007C4611">
        <w:rPr>
          <w:rFonts w:ascii="Arial" w:hAnsi="Arial" w:cs="Arial"/>
          <w:b/>
          <w:bCs/>
          <w:sz w:val="20"/>
        </w:rPr>
        <w:t>:</w:t>
      </w:r>
    </w:p>
    <w:p w:rsidR="007C0AFA" w:rsidRPr="00462184" w:rsidRDefault="007C0AFA" w:rsidP="007C0AFA">
      <w:pPr>
        <w:pStyle w:val="BodyTextIndent22"/>
        <w:numPr>
          <w:ilvl w:val="12"/>
          <w:numId w:val="0"/>
        </w:numPr>
        <w:spacing w:line="276" w:lineRule="auto"/>
        <w:rPr>
          <w:rFonts w:ascii="Arial" w:hAnsi="Arial" w:cs="Arial"/>
          <w:i/>
          <w:sz w:val="20"/>
        </w:rPr>
      </w:pP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sprejemanje sporočil v zvezi z napakami oziroma okvarami na posameznih lokacijah bivših mejnih prehod</w:t>
      </w:r>
      <w:r>
        <w:rPr>
          <w:rFonts w:ascii="Arial" w:hAnsi="Arial" w:cs="Arial"/>
          <w:sz w:val="20"/>
          <w:szCs w:val="20"/>
        </w:rPr>
        <w:t>ov</w:t>
      </w:r>
      <w:r w:rsidRPr="002C3104">
        <w:rPr>
          <w:rFonts w:ascii="Arial" w:hAnsi="Arial" w:cs="Arial"/>
          <w:sz w:val="20"/>
          <w:szCs w:val="20"/>
        </w:rPr>
        <w:t xml:space="preserve">, </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lokacij bivših mejnih prehodov</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bivših mejnih prehodov, ki niso v obratovanju in se opravljajo 2x mesečno</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seznam/tabela periodike rednega vzdrževanja (servisi, redna vzdrževalna dela na napravah, ipd.) po mesecih – tabela za obdobje 24 mesecev</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popravila z menjavo iztrošenih delov na in v objektih na instalaciji in opremi ter komunalni in prometni infrastrukturi (material se obračuna posebej po računu dobavitelja, skladno s pogodbenimi določili)</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skladiščenje zamenjane opreme v prostoru, ki ga za te potrebe določi naročnik</w:t>
      </w:r>
      <w:r>
        <w:rPr>
          <w:rFonts w:ascii="Arial" w:hAnsi="Arial" w:cs="Arial"/>
          <w:sz w:val="20"/>
          <w:szCs w:val="20"/>
        </w:rPr>
        <w:t xml:space="preserve"> -</w:t>
      </w:r>
      <w:r w:rsidRPr="002C3104">
        <w:rPr>
          <w:rFonts w:ascii="Arial" w:hAnsi="Arial" w:cs="Arial"/>
          <w:sz w:val="20"/>
          <w:szCs w:val="20"/>
        </w:rPr>
        <w:t xml:space="preserve"> do 6 mesecev</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sprotni nadzor nad delovanjem sistemov in naprav na lokacijah bivših mejnih prehodov:</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nadzor nad brezhibnim delovanjem vseh naprav instalacij vodovodne, kanalizacijske, elektro in druge napeljave, sistemov ogrevanja, hlajenja</w:t>
      </w:r>
      <w:r>
        <w:rPr>
          <w:rFonts w:ascii="Arial" w:hAnsi="Arial" w:cs="Arial"/>
          <w:sz w:val="20"/>
          <w:szCs w:val="20"/>
        </w:rPr>
        <w:t>,</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redno čiščenje oz. odmaševanje talnih sifonov v sanitarijah, sifonov na umivalnikih in pisoarjih, ipd.,</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vsi pregledi, preizkusi, čiščenja, kontrole ipd., na instalacijah, opremi oz. napravah (razen servisov in popravil, ki jih morajo opraviti za to pooblaščena podjetja), ki zagotavljajo nemoteno delovanje sistemov in naprav</w:t>
      </w:r>
      <w:r>
        <w:rPr>
          <w:rFonts w:ascii="Arial" w:hAnsi="Arial" w:cs="Arial"/>
          <w:sz w:val="20"/>
          <w:szCs w:val="20"/>
        </w:rPr>
        <w:t>,</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skrb za prazne objekte in prazne prostore v objektih</w:t>
      </w:r>
      <w:r>
        <w:rPr>
          <w:rFonts w:ascii="Arial" w:hAnsi="Arial" w:cs="Arial"/>
          <w:sz w:val="20"/>
          <w:szCs w:val="20"/>
        </w:rPr>
        <w:t>, in sicer</w:t>
      </w:r>
      <w:r w:rsidRPr="002C3104">
        <w:rPr>
          <w:rFonts w:ascii="Arial" w:hAnsi="Arial" w:cs="Arial"/>
          <w:sz w:val="20"/>
          <w:szCs w:val="20"/>
        </w:rPr>
        <w:t>:</w:t>
      </w:r>
    </w:p>
    <w:p w:rsidR="007C0AFA" w:rsidRPr="002C3104" w:rsidRDefault="007C0AFA" w:rsidP="007C0AFA">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rednih obhodov objektov na območju posameznega bivšega mejnega prehoda,</w:t>
      </w:r>
    </w:p>
    <w:p w:rsidR="007C0AFA" w:rsidRPr="002C3104" w:rsidRDefault="007C0AFA" w:rsidP="007C0AFA">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po potrebi ali po naročilu naročnika konzerviranje praznih objektov (zaprtje vode, plina,…)</w:t>
      </w:r>
      <w:r>
        <w:rPr>
          <w:rFonts w:ascii="Arial" w:hAnsi="Arial" w:cs="Arial"/>
          <w:sz w:val="20"/>
          <w:szCs w:val="20"/>
        </w:rPr>
        <w:t>,</w:t>
      </w:r>
    </w:p>
    <w:p w:rsidR="007C0AFA" w:rsidRPr="002C3104" w:rsidRDefault="007C0AFA" w:rsidP="007C0AFA">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vseh opravil, vezanih na upravljanje praznega objekta in praznih prostorov, kot dober gospodar</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zbiranje in zavarovanje dokazov, potrebnih za uveljavljanje odškodninskih zahtevkov pri zavarovalnicah v zvezi s škodo, nastalo na objektih in napravah bivših mejnih prehod</w:t>
      </w:r>
      <w:r>
        <w:rPr>
          <w:rFonts w:ascii="Arial" w:hAnsi="Arial" w:cs="Arial"/>
          <w:sz w:val="20"/>
          <w:szCs w:val="20"/>
        </w:rPr>
        <w:t>ov:</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lastRenderedPageBreak/>
        <w:t>vzdrževalec obvesti naročnika o nastalem škodnem dogodku, naročnik se opredeli o prijavi zavarovalnici. V primeru, da je povzročitelj znan (prometna nesreča) pa uporabnik objekta sam pokliče Policijo</w:t>
      </w:r>
      <w:r>
        <w:rPr>
          <w:rFonts w:ascii="Arial" w:hAnsi="Arial" w:cs="Arial"/>
          <w:sz w:val="20"/>
          <w:szCs w:val="20"/>
        </w:rPr>
        <w:t>,</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vse poškodovane in ob popravilu zamenjane dele je izvajalec dolžan hraniti do morebitnega  ogleda predstavnika zavarovalnice, a ne dlje kot 30 (trideset) dni;</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priprava dokumentacije za odpravo napak za objekte in naprave iz garancijske dobe, s katero razpolaga izvajalec</w:t>
      </w:r>
      <w:r>
        <w:rPr>
          <w:rFonts w:ascii="Arial" w:hAnsi="Arial" w:cs="Arial"/>
          <w:sz w:val="20"/>
          <w:szCs w:val="20"/>
        </w:rPr>
        <w:t>,</w:t>
      </w:r>
    </w:p>
    <w:p w:rsidR="007C0AFA" w:rsidRPr="002C3104" w:rsidRDefault="007C0AFA" w:rsidP="007C0AFA">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v roku 2 mesecev po uvedbi v delo priprava seznama rednega vzdrževanja</w:t>
      </w:r>
      <w:r>
        <w:rPr>
          <w:rFonts w:ascii="Arial" w:hAnsi="Arial" w:cs="Arial"/>
          <w:sz w:val="20"/>
          <w:szCs w:val="20"/>
        </w:rPr>
        <w:t>:</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 xml:space="preserve">plan rednega vzdrževanja mora vsebovati vse redne preglede in servise rednega vzdrževanja, ki so določeni z zakonom, pravilnikom in dokumentacijo. Razdelan mora biti po opremi in sistemih, po mesecih, za vse bivše mejne prehode, po objektih oz. lokacijah, </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pripravljen plan rednega vzdrževanja za čas veljavnosti pogodbe mora izvajalec predložiti naročniku. Naročnik predloženi plan zavrne, če ni pripravljen skladno z navodili naročnika, zakonodajo s tega področja ter Projektom obratovanja in vzdrževanja (POV),</w:t>
      </w:r>
    </w:p>
    <w:p w:rsidR="007C0AFA" w:rsidRPr="002C3104" w:rsidRDefault="007C0AFA" w:rsidP="007C0AFA">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r>
        <w:rPr>
          <w:rFonts w:ascii="Arial" w:hAnsi="Arial" w:cs="Arial"/>
          <w:sz w:val="20"/>
          <w:szCs w:val="20"/>
        </w:rPr>
        <w:t>.</w:t>
      </w:r>
    </w:p>
    <w:p w:rsidR="007C0AFA" w:rsidRPr="00462184" w:rsidRDefault="007C0AFA" w:rsidP="007C0AFA">
      <w:pPr>
        <w:pStyle w:val="BodyTextIndent22"/>
        <w:numPr>
          <w:ilvl w:val="12"/>
          <w:numId w:val="0"/>
        </w:numPr>
        <w:spacing w:line="276" w:lineRule="auto"/>
        <w:rPr>
          <w:rFonts w:ascii="Arial" w:hAnsi="Arial" w:cs="Arial"/>
          <w:sz w:val="20"/>
        </w:rPr>
      </w:pPr>
    </w:p>
    <w:p w:rsidR="007C0AFA" w:rsidRPr="00462184" w:rsidRDefault="007C0AFA" w:rsidP="007C0AFA">
      <w:pPr>
        <w:pStyle w:val="BodyTextIndent22"/>
        <w:spacing w:line="276" w:lineRule="auto"/>
        <w:ind w:left="0"/>
        <w:rPr>
          <w:rFonts w:ascii="Arial" w:hAnsi="Arial" w:cs="Arial"/>
          <w:sz w:val="20"/>
        </w:rPr>
      </w:pPr>
    </w:p>
    <w:p w:rsidR="00BB5C28" w:rsidRPr="00462184" w:rsidRDefault="007C0AFA" w:rsidP="00521A39">
      <w:pPr>
        <w:spacing w:line="276" w:lineRule="auto"/>
        <w:jc w:val="both"/>
        <w:rPr>
          <w:rFonts w:ascii="Arial" w:hAnsi="Arial" w:cs="Arial"/>
          <w:b/>
          <w:sz w:val="20"/>
          <w:szCs w:val="20"/>
        </w:rPr>
      </w:pPr>
      <w:r>
        <w:rPr>
          <w:rFonts w:ascii="Arial" w:hAnsi="Arial" w:cs="Arial"/>
          <w:b/>
          <w:sz w:val="20"/>
          <w:szCs w:val="20"/>
        </w:rPr>
        <w:t>4</w:t>
      </w:r>
      <w:r w:rsidR="00377F90" w:rsidRPr="00462184">
        <w:rPr>
          <w:rFonts w:ascii="Arial" w:hAnsi="Arial" w:cs="Arial"/>
          <w:b/>
          <w:sz w:val="20"/>
          <w:szCs w:val="20"/>
        </w:rPr>
        <w:t xml:space="preserve">. </w:t>
      </w:r>
      <w:r w:rsidR="00537611">
        <w:rPr>
          <w:rFonts w:ascii="Arial" w:hAnsi="Arial" w:cs="Arial"/>
          <w:b/>
          <w:sz w:val="20"/>
          <w:szCs w:val="20"/>
        </w:rPr>
        <w:t>N</w:t>
      </w:r>
      <w:r w:rsidR="00D93385">
        <w:rPr>
          <w:rFonts w:ascii="Arial" w:hAnsi="Arial" w:cs="Arial"/>
          <w:b/>
          <w:sz w:val="20"/>
          <w:szCs w:val="20"/>
        </w:rPr>
        <w:t xml:space="preserve">aročanje </w:t>
      </w:r>
      <w:r w:rsidR="00B5587A" w:rsidRPr="00462184">
        <w:rPr>
          <w:rFonts w:ascii="Arial" w:hAnsi="Arial" w:cs="Arial"/>
          <w:b/>
          <w:sz w:val="20"/>
          <w:szCs w:val="20"/>
        </w:rPr>
        <w:t>storitev</w:t>
      </w:r>
      <w:r w:rsidR="00502295">
        <w:rPr>
          <w:rFonts w:ascii="Arial" w:hAnsi="Arial" w:cs="Arial"/>
          <w:b/>
          <w:sz w:val="20"/>
          <w:szCs w:val="20"/>
        </w:rPr>
        <w:t xml:space="preserve"> vzdrževanja</w:t>
      </w:r>
      <w:r w:rsidR="00315E47">
        <w:rPr>
          <w:rFonts w:ascii="Arial" w:hAnsi="Arial" w:cs="Arial"/>
          <w:b/>
          <w:sz w:val="20"/>
          <w:szCs w:val="20"/>
        </w:rPr>
        <w:t xml:space="preserve"> in roki izvedbe</w:t>
      </w:r>
    </w:p>
    <w:p w:rsidR="00377F90" w:rsidRPr="00462184" w:rsidRDefault="00377F90" w:rsidP="00521A39">
      <w:pPr>
        <w:spacing w:line="276" w:lineRule="auto"/>
        <w:jc w:val="both"/>
        <w:rPr>
          <w:rFonts w:ascii="Arial" w:hAnsi="Arial" w:cs="Arial"/>
          <w:sz w:val="20"/>
          <w:szCs w:val="20"/>
        </w:rPr>
      </w:pPr>
    </w:p>
    <w:p w:rsidR="00E1330F" w:rsidRDefault="00D428E2" w:rsidP="00521A39">
      <w:pPr>
        <w:pStyle w:val="Telobesedila31"/>
        <w:spacing w:line="276" w:lineRule="auto"/>
        <w:rPr>
          <w:rFonts w:ascii="Arial" w:hAnsi="Arial" w:cs="Arial"/>
          <w:color w:val="auto"/>
          <w:sz w:val="20"/>
        </w:rPr>
      </w:pPr>
      <w:r>
        <w:rPr>
          <w:rFonts w:ascii="Arial" w:hAnsi="Arial" w:cs="Arial"/>
          <w:color w:val="auto"/>
          <w:sz w:val="20"/>
        </w:rPr>
        <w:t xml:space="preserve">Naročnik in posamezna policijska uprava Ljubljana, Novo mesto in Kranj (v nadaljevanju naročnikovi uporabniki) </w:t>
      </w:r>
      <w:r w:rsidRPr="00D428E2">
        <w:rPr>
          <w:rFonts w:ascii="Arial" w:hAnsi="Arial" w:cs="Arial"/>
          <w:color w:val="auto"/>
          <w:sz w:val="20"/>
        </w:rPr>
        <w:t>bodo okvare na posameznih objektih bivših mejnih prehodov in potrebno izvedbo popravil izvajalcu sporočali na elektronski naslov izvajalca</w:t>
      </w:r>
      <w:r>
        <w:rPr>
          <w:rFonts w:ascii="Arial" w:hAnsi="Arial" w:cs="Arial"/>
          <w:color w:val="auto"/>
          <w:sz w:val="20"/>
        </w:rPr>
        <w:t>.</w:t>
      </w:r>
    </w:p>
    <w:p w:rsidR="00D428E2" w:rsidRDefault="00D428E2" w:rsidP="00521A39">
      <w:pPr>
        <w:pStyle w:val="Telobesedila31"/>
        <w:spacing w:line="276" w:lineRule="auto"/>
        <w:rPr>
          <w:rFonts w:ascii="Arial" w:hAnsi="Arial" w:cs="Arial"/>
          <w:color w:val="auto"/>
          <w:sz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 xml:space="preserve">Zahteve po odpravi okvar in izvedbi popravil bodo izvajalcu posredovane na obrazcu iz Priloge št. </w:t>
      </w:r>
      <w:r w:rsidR="003A3120">
        <w:rPr>
          <w:rFonts w:ascii="Arial" w:hAnsi="Arial" w:cs="Arial"/>
          <w:sz w:val="20"/>
          <w:szCs w:val="20"/>
        </w:rPr>
        <w:t>1</w:t>
      </w:r>
      <w:r>
        <w:rPr>
          <w:rFonts w:ascii="Arial" w:hAnsi="Arial" w:cs="Arial"/>
          <w:sz w:val="20"/>
          <w:szCs w:val="20"/>
        </w:rPr>
        <w:t xml:space="preserve"> – Naročilo. </w:t>
      </w:r>
      <w:r w:rsidRPr="001D7F89">
        <w:rPr>
          <w:rFonts w:ascii="Arial" w:hAnsi="Arial" w:cs="Arial"/>
          <w:sz w:val="20"/>
          <w:szCs w:val="20"/>
        </w:rPr>
        <w:t>Naročilo bo vsebovalo datum</w:t>
      </w:r>
      <w:r>
        <w:rPr>
          <w:rFonts w:ascii="Arial" w:hAnsi="Arial" w:cs="Arial"/>
          <w:sz w:val="20"/>
          <w:szCs w:val="20"/>
        </w:rPr>
        <w:t xml:space="preserve"> naročila</w:t>
      </w:r>
      <w:r w:rsidRPr="001D7F89">
        <w:rPr>
          <w:rFonts w:ascii="Arial" w:hAnsi="Arial" w:cs="Arial"/>
          <w:sz w:val="20"/>
          <w:szCs w:val="20"/>
        </w:rPr>
        <w:t>, lokacijo, vrsto in obseg storitev.</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Izvajalec je v rednem delovnem času</w:t>
      </w:r>
      <w:r w:rsidR="001572B4">
        <w:rPr>
          <w:rFonts w:ascii="Arial" w:hAnsi="Arial" w:cs="Arial"/>
          <w:sz w:val="20"/>
          <w:szCs w:val="20"/>
        </w:rPr>
        <w:t xml:space="preserve"> (vsak delovni dan med 7.00 in 15.00 uro)</w:t>
      </w:r>
      <w:r>
        <w:rPr>
          <w:rFonts w:ascii="Arial" w:hAnsi="Arial" w:cs="Arial"/>
          <w:sz w:val="20"/>
          <w:szCs w:val="20"/>
        </w:rPr>
        <w:t xml:space="preserve"> dolžan zagotoviti prihod upravnika ali vzdrževalca na objekt v 4 urah od trenutka, ko je naročnik ali naročnikov uporabnik poslal izvajalcu zahtevo.</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 xml:space="preserve">Odpravo manjših okvar in izvedbo ne nujnih popravil mora izvajalec izvesti v 2 delovnih dneh od pošiljanja zahteve na obrazcu iz Priloge št. </w:t>
      </w:r>
      <w:r w:rsidR="003A3120">
        <w:rPr>
          <w:rFonts w:ascii="Arial" w:hAnsi="Arial" w:cs="Arial"/>
          <w:sz w:val="20"/>
          <w:szCs w:val="20"/>
        </w:rPr>
        <w:t>1</w:t>
      </w:r>
      <w:r>
        <w:rPr>
          <w:rFonts w:ascii="Arial" w:hAnsi="Arial" w:cs="Arial"/>
          <w:sz w:val="20"/>
          <w:szCs w:val="20"/>
        </w:rPr>
        <w:t xml:space="preserve"> - Naročilo.</w:t>
      </w:r>
    </w:p>
    <w:p w:rsidR="00D428E2" w:rsidRDefault="00D428E2" w:rsidP="00D428E2">
      <w:pPr>
        <w:spacing w:line="276" w:lineRule="auto"/>
        <w:jc w:val="both"/>
        <w:rPr>
          <w:rFonts w:ascii="Arial" w:hAnsi="Arial" w:cs="Arial"/>
          <w:sz w:val="20"/>
          <w:szCs w:val="20"/>
        </w:rPr>
      </w:pPr>
    </w:p>
    <w:p w:rsidR="00D428E2" w:rsidRPr="00515E0E" w:rsidRDefault="00D428E2" w:rsidP="00D428E2">
      <w:pPr>
        <w:spacing w:line="276" w:lineRule="auto"/>
        <w:jc w:val="both"/>
        <w:rPr>
          <w:rFonts w:ascii="Arial" w:hAnsi="Arial" w:cs="Arial"/>
          <w:sz w:val="20"/>
          <w:szCs w:val="20"/>
        </w:rPr>
      </w:pPr>
      <w:r>
        <w:rPr>
          <w:rFonts w:ascii="Arial" w:hAnsi="Arial" w:cs="Arial"/>
          <w:sz w:val="20"/>
          <w:szCs w:val="20"/>
        </w:rPr>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ali naročnikov </w:t>
      </w:r>
      <w:r>
        <w:rPr>
          <w:rFonts w:ascii="Arial" w:hAnsi="Arial" w:cs="Arial"/>
          <w:sz w:val="20"/>
          <w:szCs w:val="20"/>
        </w:rPr>
        <w:t xml:space="preserve">uporabnik zahteve po odpravi okvar in izvedbi popravil izvajalcu sporočal na mobilni telefon, telefonskemu pozivu pa bo sledilo pisno naročilo na obrazcu iz Priloge št. </w:t>
      </w:r>
      <w:r w:rsidR="003A3120">
        <w:rPr>
          <w:rFonts w:ascii="Arial" w:hAnsi="Arial" w:cs="Arial"/>
          <w:sz w:val="20"/>
          <w:szCs w:val="20"/>
        </w:rPr>
        <w:t>1</w:t>
      </w:r>
      <w:r>
        <w:rPr>
          <w:rFonts w:ascii="Arial" w:hAnsi="Arial" w:cs="Arial"/>
          <w:sz w:val="20"/>
          <w:szCs w:val="20"/>
        </w:rPr>
        <w:t xml:space="preserve"> – Naročilo. Izvajalec </w:t>
      </w:r>
      <w:r w:rsidR="00490BF7">
        <w:rPr>
          <w:rFonts w:ascii="Arial" w:hAnsi="Arial" w:cs="Arial"/>
          <w:sz w:val="20"/>
          <w:szCs w:val="20"/>
        </w:rPr>
        <w:t xml:space="preserve">bo </w:t>
      </w:r>
      <w:r>
        <w:rPr>
          <w:rFonts w:ascii="Arial" w:hAnsi="Arial" w:cs="Arial"/>
          <w:sz w:val="20"/>
          <w:szCs w:val="20"/>
        </w:rPr>
        <w:t>mora</w:t>
      </w:r>
      <w:r w:rsidR="00490BF7">
        <w:rPr>
          <w:rFonts w:ascii="Arial" w:hAnsi="Arial" w:cs="Arial"/>
          <w:sz w:val="20"/>
          <w:szCs w:val="20"/>
        </w:rPr>
        <w:t>l</w:t>
      </w:r>
      <w:r>
        <w:rPr>
          <w:rFonts w:ascii="Arial" w:hAnsi="Arial" w:cs="Arial"/>
          <w:sz w:val="20"/>
          <w:szCs w:val="20"/>
        </w:rPr>
        <w:t xml:space="preserve"> zagotoviti prihod na kraj izrednega dogodka v roku 1 ure od pisnega </w:t>
      </w:r>
      <w:r w:rsidRPr="00515E0E">
        <w:rPr>
          <w:rFonts w:ascii="Arial" w:hAnsi="Arial" w:cs="Arial"/>
          <w:sz w:val="20"/>
          <w:szCs w:val="20"/>
        </w:rPr>
        <w:t>naročila in okvaro odpraviti oziroma popravilo izvesti takoj oziroma v najkrajšem možnem času.</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sidRPr="005302A3">
        <w:rPr>
          <w:rFonts w:ascii="Arial" w:hAnsi="Arial" w:cs="Arial"/>
          <w:sz w:val="20"/>
          <w:szCs w:val="20"/>
        </w:rPr>
        <w:t xml:space="preserve">Upravnik </w:t>
      </w:r>
      <w:r w:rsidR="00220B58">
        <w:rPr>
          <w:rFonts w:ascii="Arial" w:hAnsi="Arial" w:cs="Arial"/>
          <w:sz w:val="20"/>
          <w:szCs w:val="20"/>
        </w:rPr>
        <w:t xml:space="preserve">bo </w:t>
      </w:r>
      <w:r w:rsidRPr="005302A3">
        <w:rPr>
          <w:rFonts w:ascii="Arial" w:hAnsi="Arial" w:cs="Arial"/>
          <w:sz w:val="20"/>
          <w:szCs w:val="20"/>
        </w:rPr>
        <w:t>mora</w:t>
      </w:r>
      <w:r w:rsidR="00220B58">
        <w:rPr>
          <w:rFonts w:ascii="Arial" w:hAnsi="Arial" w:cs="Arial"/>
          <w:sz w:val="20"/>
          <w:szCs w:val="20"/>
        </w:rPr>
        <w:t>l</w:t>
      </w:r>
      <w:r w:rsidRPr="005302A3">
        <w:rPr>
          <w:rFonts w:ascii="Arial" w:hAnsi="Arial" w:cs="Arial"/>
          <w:sz w:val="20"/>
          <w:szCs w:val="20"/>
        </w:rPr>
        <w:t xml:space="preserve"> biti dosegljiv na mobilni telefon. V primeru nedosegljivosti upravnika bo naročnik ali naročnikovi uporabniki poklical vzdrževalca, v ne nujnih primerih pa bo počakal na povratni klic upravnika. Izvajalec</w:t>
      </w:r>
      <w:r>
        <w:rPr>
          <w:rFonts w:ascii="Arial" w:hAnsi="Arial" w:cs="Arial"/>
          <w:sz w:val="20"/>
          <w:szCs w:val="20"/>
        </w:rPr>
        <w:t xml:space="preserve"> si mora prizadevati, da se odprava okvar in izvedba popravil realizira v najkrajšem možnem času. </w:t>
      </w:r>
    </w:p>
    <w:p w:rsidR="00220B58" w:rsidRDefault="00220B58"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V primeru, da izvajalec odprave okvar ali izvedbe popravil iz objektivnih razlogov ne</w:t>
      </w:r>
      <w:r w:rsidR="00220B58">
        <w:rPr>
          <w:rFonts w:ascii="Arial" w:hAnsi="Arial" w:cs="Arial"/>
          <w:sz w:val="20"/>
          <w:szCs w:val="20"/>
        </w:rPr>
        <w:t xml:space="preserve"> bo</w:t>
      </w:r>
      <w:r>
        <w:rPr>
          <w:rFonts w:ascii="Arial" w:hAnsi="Arial" w:cs="Arial"/>
          <w:sz w:val="20"/>
          <w:szCs w:val="20"/>
        </w:rPr>
        <w:t xml:space="preserve"> mo</w:t>
      </w:r>
      <w:r w:rsidR="00220B58">
        <w:rPr>
          <w:rFonts w:ascii="Arial" w:hAnsi="Arial" w:cs="Arial"/>
          <w:sz w:val="20"/>
          <w:szCs w:val="20"/>
        </w:rPr>
        <w:t>gel</w:t>
      </w:r>
      <w:r>
        <w:rPr>
          <w:rFonts w:ascii="Arial" w:hAnsi="Arial" w:cs="Arial"/>
          <w:sz w:val="20"/>
          <w:szCs w:val="20"/>
        </w:rPr>
        <w:t xml:space="preserve"> izvesti v </w:t>
      </w:r>
      <w:r w:rsidR="00220B58">
        <w:rPr>
          <w:rFonts w:ascii="Arial" w:hAnsi="Arial" w:cs="Arial"/>
          <w:sz w:val="20"/>
          <w:szCs w:val="20"/>
        </w:rPr>
        <w:t xml:space="preserve">določenih </w:t>
      </w:r>
      <w:r>
        <w:rPr>
          <w:rFonts w:ascii="Arial" w:hAnsi="Arial" w:cs="Arial"/>
          <w:sz w:val="20"/>
          <w:szCs w:val="20"/>
        </w:rPr>
        <w:t xml:space="preserve">rokih, </w:t>
      </w:r>
      <w:r w:rsidR="00220B58">
        <w:rPr>
          <w:rFonts w:ascii="Arial" w:hAnsi="Arial" w:cs="Arial"/>
          <w:sz w:val="20"/>
          <w:szCs w:val="20"/>
        </w:rPr>
        <w:t xml:space="preserve">bo </w:t>
      </w:r>
      <w:r>
        <w:rPr>
          <w:rFonts w:ascii="Arial" w:hAnsi="Arial" w:cs="Arial"/>
          <w:sz w:val="20"/>
          <w:szCs w:val="20"/>
        </w:rPr>
        <w:t>mora</w:t>
      </w:r>
      <w:r w:rsidR="00220B58">
        <w:rPr>
          <w:rFonts w:ascii="Arial" w:hAnsi="Arial" w:cs="Arial"/>
          <w:sz w:val="20"/>
          <w:szCs w:val="20"/>
        </w:rPr>
        <w:t>l</w:t>
      </w:r>
      <w:r>
        <w:rPr>
          <w:rFonts w:ascii="Arial" w:hAnsi="Arial" w:cs="Arial"/>
          <w:sz w:val="20"/>
          <w:szCs w:val="20"/>
        </w:rPr>
        <w:t xml:space="preserve"> izvajalec k mesečnemu računu za opravljene storitve priložiti pisno obrazložitev.</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Odpravo okvar ali izvedbo popravil, ki so potrebne za brezhibno delovanje objektov bivših mejnih prehodov,</w:t>
      </w:r>
      <w:r w:rsidR="00220B58">
        <w:rPr>
          <w:rFonts w:ascii="Arial" w:hAnsi="Arial" w:cs="Arial"/>
          <w:sz w:val="20"/>
          <w:szCs w:val="20"/>
        </w:rPr>
        <w:t xml:space="preserve"> bo</w:t>
      </w:r>
      <w:r>
        <w:rPr>
          <w:rFonts w:ascii="Arial" w:hAnsi="Arial" w:cs="Arial"/>
          <w:sz w:val="20"/>
          <w:szCs w:val="20"/>
        </w:rPr>
        <w:t xml:space="preserve"> lahko v imenu naročnika vzdrževalcu naroči</w:t>
      </w:r>
      <w:r w:rsidR="00220B58">
        <w:rPr>
          <w:rFonts w:ascii="Arial" w:hAnsi="Arial" w:cs="Arial"/>
          <w:sz w:val="20"/>
          <w:szCs w:val="20"/>
        </w:rPr>
        <w:t>l</w:t>
      </w:r>
      <w:r>
        <w:rPr>
          <w:rFonts w:ascii="Arial" w:hAnsi="Arial" w:cs="Arial"/>
          <w:sz w:val="20"/>
          <w:szCs w:val="20"/>
        </w:rPr>
        <w:t xml:space="preserve"> tudi sam upravnik, in sicer z obrazcem iz Priloge št. </w:t>
      </w:r>
      <w:r w:rsidR="003A3120">
        <w:rPr>
          <w:rFonts w:ascii="Arial" w:hAnsi="Arial" w:cs="Arial"/>
          <w:sz w:val="20"/>
          <w:szCs w:val="20"/>
        </w:rPr>
        <w:t>1</w:t>
      </w:r>
      <w:r>
        <w:rPr>
          <w:rFonts w:ascii="Arial" w:hAnsi="Arial" w:cs="Arial"/>
          <w:sz w:val="20"/>
          <w:szCs w:val="20"/>
        </w:rPr>
        <w:t xml:space="preserve"> – Naročilo, o čemer </w:t>
      </w:r>
      <w:r w:rsidR="00220B58">
        <w:rPr>
          <w:rFonts w:ascii="Arial" w:hAnsi="Arial" w:cs="Arial"/>
          <w:sz w:val="20"/>
          <w:szCs w:val="20"/>
        </w:rPr>
        <w:t xml:space="preserve">bo </w:t>
      </w:r>
      <w:r>
        <w:rPr>
          <w:rFonts w:ascii="Arial" w:hAnsi="Arial" w:cs="Arial"/>
          <w:sz w:val="20"/>
          <w:szCs w:val="20"/>
        </w:rPr>
        <w:t>takoj pisno obvesti</w:t>
      </w:r>
      <w:r w:rsidR="00220B58">
        <w:rPr>
          <w:rFonts w:ascii="Arial" w:hAnsi="Arial" w:cs="Arial"/>
          <w:sz w:val="20"/>
          <w:szCs w:val="20"/>
        </w:rPr>
        <w:t>l</w:t>
      </w:r>
      <w:r>
        <w:rPr>
          <w:rFonts w:ascii="Arial" w:hAnsi="Arial" w:cs="Arial"/>
          <w:sz w:val="20"/>
          <w:szCs w:val="20"/>
        </w:rPr>
        <w:t xml:space="preserve"> naročnika. V tem primeru </w:t>
      </w:r>
      <w:r w:rsidR="00220B58">
        <w:rPr>
          <w:rFonts w:ascii="Arial" w:hAnsi="Arial" w:cs="Arial"/>
          <w:sz w:val="20"/>
          <w:szCs w:val="20"/>
        </w:rPr>
        <w:t>bo</w:t>
      </w:r>
      <w:r>
        <w:rPr>
          <w:rFonts w:ascii="Arial" w:hAnsi="Arial" w:cs="Arial"/>
          <w:sz w:val="20"/>
          <w:szCs w:val="20"/>
        </w:rPr>
        <w:t xml:space="preserve"> naročnik upravičen do presoje potrebnosti naročenih storitev.</w:t>
      </w:r>
    </w:p>
    <w:p w:rsidR="00D428E2" w:rsidRDefault="00D428E2" w:rsidP="00D428E2">
      <w:pPr>
        <w:spacing w:line="276" w:lineRule="auto"/>
        <w:jc w:val="both"/>
        <w:rPr>
          <w:rFonts w:ascii="Arial" w:hAnsi="Arial" w:cs="Arial"/>
          <w:sz w:val="20"/>
          <w:szCs w:val="20"/>
        </w:rPr>
      </w:pPr>
    </w:p>
    <w:p w:rsidR="00D428E2" w:rsidRDefault="00D428E2" w:rsidP="00D428E2">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w:t>
      </w:r>
      <w:r w:rsidR="00220B58">
        <w:rPr>
          <w:rFonts w:ascii="Arial" w:hAnsi="Arial" w:cs="Arial"/>
          <w:sz w:val="20"/>
          <w:szCs w:val="20"/>
        </w:rPr>
        <w:t>ga javnega naročila</w:t>
      </w:r>
      <w:r>
        <w:rPr>
          <w:rFonts w:ascii="Arial" w:hAnsi="Arial" w:cs="Arial"/>
          <w:sz w:val="20"/>
          <w:szCs w:val="20"/>
        </w:rPr>
        <w:t>.</w:t>
      </w:r>
    </w:p>
    <w:p w:rsidR="00B52D8B" w:rsidRPr="00462184" w:rsidRDefault="00B52D8B" w:rsidP="00521A39">
      <w:pPr>
        <w:pStyle w:val="Telobesedila31"/>
        <w:spacing w:line="276" w:lineRule="auto"/>
        <w:rPr>
          <w:rFonts w:ascii="Arial" w:hAnsi="Arial" w:cs="Arial"/>
          <w:color w:val="auto"/>
          <w:sz w:val="20"/>
        </w:rPr>
      </w:pPr>
    </w:p>
    <w:p w:rsidR="00521A39" w:rsidRPr="00462184" w:rsidRDefault="00521A39" w:rsidP="00521A39">
      <w:pPr>
        <w:spacing w:line="276" w:lineRule="auto"/>
        <w:jc w:val="both"/>
        <w:rPr>
          <w:rFonts w:ascii="Arial" w:hAnsi="Arial" w:cs="Arial"/>
          <w:sz w:val="20"/>
          <w:szCs w:val="20"/>
        </w:rPr>
      </w:pPr>
    </w:p>
    <w:p w:rsidR="00BB5C28" w:rsidRPr="00462184" w:rsidRDefault="007C0AFA" w:rsidP="00521A39">
      <w:pPr>
        <w:spacing w:line="276" w:lineRule="auto"/>
        <w:jc w:val="both"/>
        <w:rPr>
          <w:rFonts w:ascii="Arial" w:hAnsi="Arial" w:cs="Arial"/>
          <w:b/>
          <w:iCs/>
          <w:sz w:val="20"/>
          <w:szCs w:val="20"/>
        </w:rPr>
      </w:pPr>
      <w:r>
        <w:rPr>
          <w:rFonts w:ascii="Arial" w:hAnsi="Arial" w:cs="Arial"/>
          <w:b/>
          <w:iCs/>
          <w:sz w:val="20"/>
          <w:szCs w:val="20"/>
        </w:rPr>
        <w:t>5</w:t>
      </w:r>
      <w:r w:rsidR="005E5E4B" w:rsidRPr="00462184">
        <w:rPr>
          <w:rFonts w:ascii="Arial" w:hAnsi="Arial" w:cs="Arial"/>
          <w:b/>
          <w:iCs/>
          <w:sz w:val="20"/>
          <w:szCs w:val="20"/>
        </w:rPr>
        <w:t xml:space="preserve">. </w:t>
      </w:r>
      <w:r w:rsidR="005E6FCF">
        <w:rPr>
          <w:rFonts w:ascii="Arial" w:hAnsi="Arial" w:cs="Arial"/>
          <w:b/>
          <w:iCs/>
          <w:sz w:val="20"/>
          <w:szCs w:val="20"/>
        </w:rPr>
        <w:t>Uporaba materiala pri storitvah vzdrževanja</w:t>
      </w:r>
    </w:p>
    <w:p w:rsidR="00BB5C28" w:rsidRPr="00462184" w:rsidRDefault="00BB5C28" w:rsidP="00521A39">
      <w:pPr>
        <w:spacing w:line="276" w:lineRule="auto"/>
        <w:jc w:val="both"/>
        <w:rPr>
          <w:rFonts w:ascii="Arial" w:hAnsi="Arial" w:cs="Arial"/>
          <w:b/>
          <w:iCs/>
          <w:sz w:val="20"/>
          <w:szCs w:val="20"/>
        </w:rPr>
      </w:pPr>
    </w:p>
    <w:p w:rsidR="005E6FCF" w:rsidRDefault="005E6FCF" w:rsidP="005E6FCF">
      <w:pPr>
        <w:widowControl w:val="0"/>
        <w:spacing w:line="276" w:lineRule="auto"/>
        <w:jc w:val="both"/>
        <w:rPr>
          <w:rFonts w:ascii="Arial" w:hAnsi="Arial" w:cs="Arial"/>
          <w:sz w:val="20"/>
          <w:szCs w:val="20"/>
        </w:rPr>
      </w:pPr>
      <w:r>
        <w:rPr>
          <w:rFonts w:ascii="Arial" w:hAnsi="Arial" w:cs="Arial"/>
          <w:sz w:val="20"/>
          <w:szCs w:val="20"/>
        </w:rPr>
        <w:t>Material</w:t>
      </w:r>
      <w:r w:rsidRPr="00EC63FB">
        <w:rPr>
          <w:rFonts w:ascii="Arial" w:hAnsi="Arial" w:cs="Arial"/>
          <w:sz w:val="20"/>
          <w:szCs w:val="20"/>
        </w:rPr>
        <w:t xml:space="preserve">, ki </w:t>
      </w:r>
      <w:r>
        <w:rPr>
          <w:rFonts w:ascii="Arial" w:hAnsi="Arial" w:cs="Arial"/>
          <w:sz w:val="20"/>
          <w:szCs w:val="20"/>
        </w:rPr>
        <w:t>ga bo</w:t>
      </w:r>
      <w:r w:rsidRPr="00EC63FB">
        <w:rPr>
          <w:rFonts w:ascii="Arial" w:hAnsi="Arial" w:cs="Arial"/>
          <w:sz w:val="20"/>
          <w:szCs w:val="20"/>
        </w:rPr>
        <w:t xml:space="preserve"> izvajalec uporab</w:t>
      </w:r>
      <w:r>
        <w:rPr>
          <w:rFonts w:ascii="Arial" w:hAnsi="Arial" w:cs="Arial"/>
          <w:sz w:val="20"/>
          <w:szCs w:val="20"/>
        </w:rPr>
        <w:t>ljal</w:t>
      </w:r>
      <w:r w:rsidRPr="00EC63FB">
        <w:rPr>
          <w:rFonts w:ascii="Arial" w:hAnsi="Arial" w:cs="Arial"/>
          <w:sz w:val="20"/>
          <w:szCs w:val="20"/>
        </w:rPr>
        <w:t xml:space="preserve"> pri izvajanju storitev</w:t>
      </w:r>
      <w:r>
        <w:rPr>
          <w:rFonts w:ascii="Arial" w:hAnsi="Arial" w:cs="Arial"/>
          <w:sz w:val="20"/>
          <w:szCs w:val="20"/>
        </w:rPr>
        <w:t xml:space="preserve"> vzdrževanja objektov</w:t>
      </w:r>
      <w:r w:rsidRPr="00EC63FB">
        <w:rPr>
          <w:rFonts w:ascii="Arial" w:hAnsi="Arial" w:cs="Arial"/>
          <w:sz w:val="20"/>
          <w:szCs w:val="20"/>
        </w:rPr>
        <w:t xml:space="preserve">, mora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Pr>
          <w:rFonts w:ascii="Arial" w:hAnsi="Arial" w:cs="Arial"/>
          <w:sz w:val="20"/>
          <w:szCs w:val="20"/>
        </w:rPr>
        <w:t xml:space="preserve">razpisne </w:t>
      </w:r>
      <w:r w:rsidRPr="00EC63FB">
        <w:rPr>
          <w:rFonts w:ascii="Arial" w:hAnsi="Arial" w:cs="Arial"/>
          <w:sz w:val="20"/>
          <w:szCs w:val="20"/>
        </w:rPr>
        <w:t>dokumentacije</w:t>
      </w:r>
      <w:r>
        <w:rPr>
          <w:rFonts w:ascii="Arial" w:hAnsi="Arial" w:cs="Arial"/>
          <w:sz w:val="20"/>
          <w:szCs w:val="20"/>
        </w:rPr>
        <w:t>,</w:t>
      </w:r>
      <w:r w:rsidRPr="00EC63FB">
        <w:rPr>
          <w:rFonts w:ascii="Arial" w:hAnsi="Arial" w:cs="Arial"/>
          <w:sz w:val="20"/>
          <w:szCs w:val="20"/>
        </w:rPr>
        <w:t xml:space="preserve"> skladno z Uredbo o zelenem javnem naročanju (Uradni list RS, š</w:t>
      </w:r>
      <w:r>
        <w:rPr>
          <w:rFonts w:ascii="Arial" w:hAnsi="Arial" w:cs="Arial"/>
          <w:sz w:val="20"/>
          <w:szCs w:val="20"/>
        </w:rPr>
        <w:t>t. 51/17,</w:t>
      </w:r>
      <w:r w:rsidRPr="00EC63FB">
        <w:rPr>
          <w:rFonts w:ascii="Arial" w:hAnsi="Arial" w:cs="Arial"/>
          <w:sz w:val="20"/>
          <w:szCs w:val="20"/>
        </w:rPr>
        <w:t xml:space="preserve"> 64/19</w:t>
      </w:r>
      <w:r>
        <w:rPr>
          <w:rFonts w:ascii="Arial" w:hAnsi="Arial" w:cs="Arial"/>
          <w:sz w:val="20"/>
          <w:szCs w:val="20"/>
        </w:rPr>
        <w:t xml:space="preserve"> in 121/21</w:t>
      </w:r>
      <w:r w:rsidRPr="00EC63FB">
        <w:rPr>
          <w:rFonts w:ascii="Arial" w:hAnsi="Arial" w:cs="Arial"/>
          <w:sz w:val="20"/>
          <w:szCs w:val="20"/>
        </w:rPr>
        <w:t>; v nadaljevanju: Uredba)</w:t>
      </w:r>
      <w:r>
        <w:rPr>
          <w:rFonts w:ascii="Arial" w:hAnsi="Arial" w:cs="Arial"/>
          <w:sz w:val="20"/>
          <w:szCs w:val="20"/>
        </w:rPr>
        <w:t xml:space="preserve">, tako, da so doseženi cilji iz Uredbe. </w:t>
      </w:r>
    </w:p>
    <w:p w:rsidR="005E6FCF" w:rsidRDefault="005E6FCF" w:rsidP="005E6FCF">
      <w:pPr>
        <w:spacing w:line="276" w:lineRule="auto"/>
        <w:jc w:val="both"/>
        <w:rPr>
          <w:rFonts w:ascii="Arial" w:hAnsi="Arial" w:cs="Arial"/>
          <w:sz w:val="20"/>
          <w:szCs w:val="20"/>
        </w:rPr>
      </w:pPr>
    </w:p>
    <w:p w:rsidR="005E6FCF" w:rsidRDefault="005E6FCF" w:rsidP="005E6FCF">
      <w:pPr>
        <w:spacing w:line="276" w:lineRule="auto"/>
        <w:jc w:val="both"/>
        <w:rPr>
          <w:rFonts w:ascii="Arial" w:hAnsi="Arial" w:cs="Arial"/>
          <w:sz w:val="20"/>
          <w:szCs w:val="20"/>
        </w:rPr>
      </w:pPr>
      <w:r>
        <w:rPr>
          <w:rFonts w:ascii="Arial" w:hAnsi="Arial" w:cs="Arial"/>
          <w:sz w:val="20"/>
          <w:szCs w:val="20"/>
        </w:rPr>
        <w:t>Izvajalec se zavezuje, da bo pri izvajanju storitev uporabljal material, ki ima znak za okolje tipa I, iz katerega izhaja, da material izpolnjuje zahteve zelenega javnega naročanja.</w:t>
      </w:r>
    </w:p>
    <w:p w:rsidR="005E6FCF" w:rsidRDefault="005E6FCF" w:rsidP="005E6FCF">
      <w:pPr>
        <w:spacing w:line="276" w:lineRule="auto"/>
        <w:jc w:val="both"/>
        <w:rPr>
          <w:rFonts w:ascii="Arial" w:hAnsi="Arial" w:cs="Arial"/>
          <w:sz w:val="20"/>
          <w:szCs w:val="20"/>
        </w:rPr>
      </w:pPr>
    </w:p>
    <w:p w:rsidR="005E6FCF" w:rsidRDefault="005E6FCF" w:rsidP="005E6FCF">
      <w:pPr>
        <w:spacing w:line="276" w:lineRule="auto"/>
        <w:jc w:val="both"/>
        <w:rPr>
          <w:rFonts w:ascii="Arial" w:hAnsi="Arial" w:cs="Arial"/>
          <w:sz w:val="20"/>
          <w:szCs w:val="20"/>
        </w:rPr>
      </w:pPr>
      <w:r>
        <w:rPr>
          <w:rFonts w:ascii="Arial" w:hAnsi="Arial" w:cs="Arial"/>
          <w:sz w:val="20"/>
          <w:szCs w:val="20"/>
        </w:rPr>
        <w:t xml:space="preserve">Material, ki ga bo izvajalec uporabljal pri izvajanju storitev vzdrževanja objektov, bo izvajalec zaračunaval po predhodno pridobljeni ponudbi trgovca, pri katerem bo kupil material. Izvajalec mora naročniku k računu za uporabljen material priložiti kopijo računa za dobavljen material ter tehnično dokumentacijo proizvajalca in ustrezno dokazilo, iz katerega izhaja, da so izpolnjeni okoljski cilji iz </w:t>
      </w:r>
      <w:r w:rsidR="00FD061E">
        <w:rPr>
          <w:rFonts w:ascii="Arial" w:hAnsi="Arial" w:cs="Arial"/>
          <w:sz w:val="20"/>
          <w:szCs w:val="20"/>
        </w:rPr>
        <w:t>U</w:t>
      </w:r>
      <w:r>
        <w:rPr>
          <w:rFonts w:ascii="Arial" w:hAnsi="Arial" w:cs="Arial"/>
          <w:sz w:val="20"/>
          <w:szCs w:val="20"/>
        </w:rPr>
        <w:t>redbe, ki so določeni v razpisni dokumentaciji predmetnega javnega naročila.</w:t>
      </w:r>
    </w:p>
    <w:p w:rsidR="005E6FCF" w:rsidRDefault="005E6FCF" w:rsidP="005E6FCF">
      <w:pPr>
        <w:spacing w:line="276" w:lineRule="auto"/>
        <w:jc w:val="both"/>
        <w:rPr>
          <w:rFonts w:ascii="Arial" w:hAnsi="Arial" w:cs="Arial"/>
          <w:sz w:val="20"/>
          <w:szCs w:val="20"/>
        </w:rPr>
      </w:pPr>
    </w:p>
    <w:p w:rsidR="00DA6A71" w:rsidRDefault="00DA6A71" w:rsidP="005E6FCF">
      <w:pPr>
        <w:spacing w:line="276" w:lineRule="auto"/>
        <w:jc w:val="both"/>
        <w:rPr>
          <w:rFonts w:ascii="Arial" w:hAnsi="Arial" w:cs="Arial"/>
          <w:sz w:val="20"/>
          <w:szCs w:val="20"/>
        </w:rPr>
      </w:pPr>
    </w:p>
    <w:p w:rsidR="001176D4" w:rsidRDefault="007C0AFA" w:rsidP="00521A39">
      <w:pPr>
        <w:spacing w:line="276" w:lineRule="auto"/>
        <w:jc w:val="both"/>
        <w:rPr>
          <w:rFonts w:ascii="Arial" w:hAnsi="Arial" w:cs="Arial"/>
          <w:b/>
          <w:sz w:val="20"/>
          <w:szCs w:val="20"/>
        </w:rPr>
      </w:pPr>
      <w:r>
        <w:rPr>
          <w:rFonts w:ascii="Arial" w:hAnsi="Arial" w:cs="Arial"/>
          <w:b/>
          <w:sz w:val="20"/>
          <w:szCs w:val="20"/>
        </w:rPr>
        <w:t>6</w:t>
      </w:r>
      <w:r w:rsidR="007812F1" w:rsidRPr="007812F1">
        <w:rPr>
          <w:rFonts w:ascii="Arial" w:hAnsi="Arial" w:cs="Arial"/>
          <w:b/>
          <w:sz w:val="20"/>
          <w:szCs w:val="20"/>
        </w:rPr>
        <w:t>. Intervencij</w:t>
      </w:r>
      <w:r w:rsidR="00E829B9">
        <w:rPr>
          <w:rFonts w:ascii="Arial" w:hAnsi="Arial" w:cs="Arial"/>
          <w:b/>
          <w:sz w:val="20"/>
          <w:szCs w:val="20"/>
        </w:rPr>
        <w:t>sk</w:t>
      </w:r>
      <w:r w:rsidR="007812F1" w:rsidRPr="007812F1">
        <w:rPr>
          <w:rFonts w:ascii="Arial" w:hAnsi="Arial" w:cs="Arial"/>
          <w:b/>
          <w:sz w:val="20"/>
          <w:szCs w:val="20"/>
        </w:rPr>
        <w:t xml:space="preserve">e </w:t>
      </w:r>
      <w:r w:rsidR="007812F1">
        <w:rPr>
          <w:rFonts w:ascii="Arial" w:hAnsi="Arial" w:cs="Arial"/>
          <w:b/>
          <w:sz w:val="20"/>
          <w:szCs w:val="20"/>
        </w:rPr>
        <w:t xml:space="preserve">delovne </w:t>
      </w:r>
      <w:r w:rsidR="007812F1" w:rsidRPr="007812F1">
        <w:rPr>
          <w:rFonts w:ascii="Arial" w:hAnsi="Arial" w:cs="Arial"/>
          <w:b/>
          <w:sz w:val="20"/>
          <w:szCs w:val="20"/>
        </w:rPr>
        <w:t>ure</w:t>
      </w:r>
    </w:p>
    <w:p w:rsidR="007812F1" w:rsidRDefault="007812F1" w:rsidP="00521A39">
      <w:pPr>
        <w:spacing w:line="276" w:lineRule="auto"/>
        <w:jc w:val="both"/>
        <w:rPr>
          <w:rFonts w:ascii="Arial" w:hAnsi="Arial" w:cs="Arial"/>
          <w:b/>
          <w:sz w:val="20"/>
          <w:szCs w:val="20"/>
        </w:rPr>
      </w:pPr>
    </w:p>
    <w:p w:rsidR="007812F1" w:rsidRPr="00541611" w:rsidRDefault="007812F1" w:rsidP="007812F1">
      <w:pPr>
        <w:spacing w:line="276" w:lineRule="auto"/>
        <w:jc w:val="both"/>
        <w:rPr>
          <w:rFonts w:ascii="Arial" w:hAnsi="Arial" w:cs="Arial"/>
          <w:sz w:val="20"/>
          <w:szCs w:val="20"/>
        </w:rPr>
      </w:pPr>
      <w:r w:rsidRPr="00541611">
        <w:rPr>
          <w:rFonts w:ascii="Arial" w:hAnsi="Arial" w:cs="Arial"/>
          <w:sz w:val="20"/>
          <w:szCs w:val="20"/>
        </w:rPr>
        <w:t>Izvajalec bo za storitve, ki jih bo opravil izven rednega delovnega časa, upravičen do obračuna intervencijskih delovnih ur. Cena intervencijske delovne ure zajema vse stroške, ki jih bo imel izvajalec pri izvajanju te storitve, vključno s potnimi stroški.</w:t>
      </w:r>
    </w:p>
    <w:p w:rsidR="007812F1" w:rsidRPr="007812F1" w:rsidRDefault="007812F1" w:rsidP="00521A39">
      <w:pPr>
        <w:spacing w:line="276" w:lineRule="auto"/>
        <w:jc w:val="both"/>
        <w:rPr>
          <w:rFonts w:ascii="Arial" w:hAnsi="Arial" w:cs="Arial"/>
          <w:b/>
          <w:sz w:val="20"/>
          <w:szCs w:val="20"/>
        </w:rPr>
      </w:pPr>
    </w:p>
    <w:p w:rsidR="00521A39" w:rsidRPr="00462184" w:rsidRDefault="00521A39" w:rsidP="00521A39">
      <w:pPr>
        <w:spacing w:line="276" w:lineRule="auto"/>
        <w:jc w:val="both"/>
        <w:rPr>
          <w:rFonts w:ascii="Arial" w:hAnsi="Arial" w:cs="Arial"/>
          <w:sz w:val="20"/>
          <w:szCs w:val="20"/>
        </w:rPr>
      </w:pPr>
    </w:p>
    <w:p w:rsidR="001A780D" w:rsidRDefault="001A780D">
      <w:pPr>
        <w:rPr>
          <w:rFonts w:ascii="Arial" w:hAnsi="Arial" w:cs="Arial"/>
          <w:sz w:val="20"/>
          <w:szCs w:val="20"/>
        </w:rPr>
      </w:pPr>
      <w:r>
        <w:rPr>
          <w:rFonts w:ascii="Arial" w:hAnsi="Arial" w:cs="Arial"/>
          <w:sz w:val="20"/>
        </w:rPr>
        <w:br w:type="page"/>
      </w:r>
    </w:p>
    <w:p w:rsidR="00B73BB1" w:rsidRDefault="00B73BB1" w:rsidP="00B73BB1">
      <w:pPr>
        <w:pStyle w:val="Naslov1"/>
        <w:spacing w:line="276" w:lineRule="auto"/>
        <w:jc w:val="right"/>
      </w:pPr>
      <w:r>
        <w:lastRenderedPageBreak/>
        <w:t>Priloga št. 5.2</w:t>
      </w:r>
    </w:p>
    <w:p w:rsidR="00B73BB1" w:rsidRPr="00370B1F" w:rsidRDefault="00B73BB1" w:rsidP="00B73BB1"/>
    <w:p w:rsidR="00B73BB1" w:rsidRPr="00333A1A" w:rsidRDefault="00B73BB1" w:rsidP="00B73BB1">
      <w:pPr>
        <w:pStyle w:val="Naslov1"/>
        <w:spacing w:line="276" w:lineRule="auto"/>
      </w:pPr>
      <w:r w:rsidRPr="000F37DA">
        <w:t>SPECIFIKACIJA PREDMETA JAVNEGA NAROČILA</w:t>
      </w:r>
      <w:r>
        <w:t xml:space="preserve"> za sklop 2</w:t>
      </w:r>
    </w:p>
    <w:p w:rsidR="00B73BB1" w:rsidRDefault="00B73BB1" w:rsidP="00B73BB1">
      <w:pPr>
        <w:pStyle w:val="Odstavekseznama"/>
        <w:keepNext/>
        <w:spacing w:line="276" w:lineRule="auto"/>
        <w:ind w:left="0"/>
        <w:jc w:val="center"/>
        <w:rPr>
          <w:rFonts w:cs="Arial"/>
          <w:szCs w:val="20"/>
        </w:rPr>
      </w:pPr>
      <w:r w:rsidRPr="000F37DA">
        <w:rPr>
          <w:rFonts w:cs="Arial"/>
          <w:szCs w:val="20"/>
        </w:rPr>
        <w:t>v zvezi</w:t>
      </w:r>
      <w:r>
        <w:rPr>
          <w:rFonts w:cs="Arial"/>
          <w:szCs w:val="20"/>
        </w:rPr>
        <w:t xml:space="preserve"> z javnim naročilom št. 430-1470/2023</w:t>
      </w:r>
    </w:p>
    <w:p w:rsidR="00B73BB1" w:rsidRDefault="00B73BB1" w:rsidP="00B73BB1">
      <w:pPr>
        <w:pStyle w:val="Odstavekseznama"/>
        <w:keepNext/>
        <w:spacing w:line="276" w:lineRule="auto"/>
        <w:ind w:left="0"/>
        <w:jc w:val="center"/>
        <w:rPr>
          <w:rFonts w:cs="Arial"/>
          <w:szCs w:val="20"/>
        </w:rPr>
      </w:pPr>
    </w:p>
    <w:p w:rsidR="00B73BB1" w:rsidRDefault="00B73BB1" w:rsidP="00B73BB1">
      <w:pPr>
        <w:pStyle w:val="Odstavekseznama"/>
        <w:keepNext/>
        <w:spacing w:line="276" w:lineRule="auto"/>
        <w:ind w:left="0"/>
        <w:rPr>
          <w:rFonts w:cs="Arial"/>
          <w:szCs w:val="20"/>
        </w:rPr>
      </w:pPr>
    </w:p>
    <w:p w:rsidR="00B73BB1" w:rsidRDefault="00B73BB1" w:rsidP="005002FF">
      <w:pPr>
        <w:pStyle w:val="Odstavekseznama"/>
        <w:keepNext/>
        <w:spacing w:line="276" w:lineRule="auto"/>
        <w:ind w:left="0"/>
        <w:rPr>
          <w:rFonts w:cs="Arial"/>
          <w:b/>
          <w:sz w:val="22"/>
        </w:rPr>
      </w:pPr>
      <w:r w:rsidRPr="001176D4">
        <w:rPr>
          <w:rFonts w:cs="Arial"/>
          <w:b/>
          <w:szCs w:val="20"/>
          <w:u w:val="single"/>
        </w:rPr>
        <w:t xml:space="preserve">SKLOP </w:t>
      </w:r>
      <w:r w:rsidR="00D73076">
        <w:rPr>
          <w:rFonts w:cs="Arial"/>
          <w:b/>
          <w:szCs w:val="20"/>
          <w:u w:val="single"/>
        </w:rPr>
        <w:t>2</w:t>
      </w:r>
      <w:r w:rsidRPr="001176D4">
        <w:rPr>
          <w:rFonts w:cs="Arial"/>
          <w:b/>
          <w:szCs w:val="20"/>
          <w:u w:val="single"/>
        </w:rPr>
        <w:t xml:space="preserve">: </w:t>
      </w:r>
      <w:r w:rsidR="005002FF" w:rsidRPr="005002FF">
        <w:rPr>
          <w:rFonts w:cs="Arial"/>
          <w:b/>
          <w:szCs w:val="20"/>
          <w:u w:val="single"/>
        </w:rPr>
        <w:t>OKOLJSKO MANJ OBREMENJUJOČE UPRAVLJANJE IN VZDRŽEVANJE OBJEKTOV, VGRAJENIH SISTEMOV IN NAPRAV NA OBMOČJU BIVŠIH MEJNIH PREHODOV POLICIJSKIH UPRAV CELJE, MARIBOR IN MURSKA SOBOTA</w:t>
      </w:r>
    </w:p>
    <w:p w:rsidR="00B73BB1" w:rsidRDefault="00B73BB1" w:rsidP="00B73BB1">
      <w:pPr>
        <w:spacing w:line="276" w:lineRule="auto"/>
        <w:jc w:val="both"/>
        <w:rPr>
          <w:rFonts w:ascii="Arial" w:hAnsi="Arial" w:cs="Arial"/>
          <w:b/>
          <w:sz w:val="22"/>
        </w:rPr>
      </w:pPr>
    </w:p>
    <w:p w:rsidR="00B73BB1" w:rsidRPr="00462184" w:rsidRDefault="00B73BB1" w:rsidP="00B73BB1">
      <w:pPr>
        <w:spacing w:line="276" w:lineRule="auto"/>
        <w:jc w:val="both"/>
        <w:rPr>
          <w:rFonts w:ascii="Arial" w:hAnsi="Arial" w:cs="Arial"/>
          <w:b/>
          <w:sz w:val="20"/>
          <w:szCs w:val="20"/>
        </w:rPr>
      </w:pPr>
      <w:r w:rsidRPr="00462184">
        <w:rPr>
          <w:rFonts w:ascii="Arial" w:hAnsi="Arial" w:cs="Arial"/>
          <w:b/>
          <w:sz w:val="20"/>
          <w:szCs w:val="20"/>
        </w:rPr>
        <w:t>1. Predmet naročila</w:t>
      </w:r>
    </w:p>
    <w:p w:rsidR="00B73BB1" w:rsidRPr="00462184" w:rsidRDefault="00B73BB1" w:rsidP="00B73BB1">
      <w:pPr>
        <w:spacing w:line="276" w:lineRule="auto"/>
        <w:jc w:val="both"/>
        <w:rPr>
          <w:rFonts w:ascii="Arial" w:hAnsi="Arial" w:cs="Arial"/>
          <w:sz w:val="20"/>
          <w:szCs w:val="20"/>
        </w:rPr>
      </w:pPr>
    </w:p>
    <w:p w:rsidR="00B73BB1" w:rsidRPr="00462184" w:rsidRDefault="00B73BB1" w:rsidP="00B73BB1">
      <w:pPr>
        <w:spacing w:line="276" w:lineRule="auto"/>
        <w:jc w:val="both"/>
        <w:rPr>
          <w:rFonts w:ascii="Arial" w:eastAsia="Calibri" w:hAnsi="Arial" w:cs="Arial"/>
          <w:sz w:val="20"/>
          <w:szCs w:val="20"/>
          <w:lang w:eastAsia="en-US"/>
        </w:rPr>
      </w:pPr>
      <w:r w:rsidRPr="00462184">
        <w:rPr>
          <w:rFonts w:ascii="Arial" w:eastAsia="Calibri" w:hAnsi="Arial" w:cs="Arial"/>
          <w:sz w:val="20"/>
          <w:szCs w:val="20"/>
          <w:lang w:eastAsia="en-US"/>
        </w:rPr>
        <w:t xml:space="preserve">Predmet javnega naročila </w:t>
      </w:r>
      <w:r w:rsidRPr="001176D4">
        <w:rPr>
          <w:rFonts w:ascii="Arial" w:eastAsia="Calibri" w:hAnsi="Arial" w:cs="Arial"/>
          <w:sz w:val="20"/>
          <w:szCs w:val="20"/>
          <w:lang w:eastAsia="en-US"/>
        </w:rPr>
        <w:t>je izvajanje okoljsko manj obremenjujoče</w:t>
      </w:r>
      <w:r w:rsidR="00717077">
        <w:rPr>
          <w:rFonts w:ascii="Arial" w:eastAsia="Calibri" w:hAnsi="Arial" w:cs="Arial"/>
          <w:sz w:val="20"/>
          <w:szCs w:val="20"/>
          <w:lang w:eastAsia="en-US"/>
        </w:rPr>
        <w:t>ga</w:t>
      </w:r>
      <w:r w:rsidRPr="001176D4">
        <w:rPr>
          <w:rFonts w:ascii="Arial" w:eastAsia="Calibri" w:hAnsi="Arial" w:cs="Arial"/>
          <w:sz w:val="20"/>
          <w:szCs w:val="20"/>
          <w:lang w:eastAsia="en-US"/>
        </w:rPr>
        <w:t xml:space="preserve"> upravljanj</w:t>
      </w:r>
      <w:r w:rsidR="00717077">
        <w:rPr>
          <w:rFonts w:ascii="Arial" w:eastAsia="Calibri" w:hAnsi="Arial" w:cs="Arial"/>
          <w:sz w:val="20"/>
          <w:szCs w:val="20"/>
          <w:lang w:eastAsia="en-US"/>
        </w:rPr>
        <w:t>a</w:t>
      </w:r>
      <w:r w:rsidRPr="001176D4">
        <w:rPr>
          <w:rFonts w:ascii="Arial" w:eastAsia="Calibri" w:hAnsi="Arial" w:cs="Arial"/>
          <w:sz w:val="20"/>
          <w:szCs w:val="20"/>
          <w:lang w:eastAsia="en-US"/>
        </w:rPr>
        <w:t xml:space="preserve"> in vzdrževanj</w:t>
      </w:r>
      <w:r w:rsidR="00717077">
        <w:rPr>
          <w:rFonts w:ascii="Arial" w:eastAsia="Calibri" w:hAnsi="Arial" w:cs="Arial"/>
          <w:sz w:val="20"/>
          <w:szCs w:val="20"/>
          <w:lang w:eastAsia="en-US"/>
        </w:rPr>
        <w:t>a</w:t>
      </w:r>
      <w:r w:rsidRPr="001176D4">
        <w:rPr>
          <w:rFonts w:ascii="Arial" w:eastAsia="Calibri" w:hAnsi="Arial" w:cs="Arial"/>
          <w:sz w:val="20"/>
          <w:szCs w:val="20"/>
          <w:lang w:eastAsia="en-US"/>
        </w:rPr>
        <w:t xml:space="preserve"> objektov, vgrajenih sistemov in naprav na območju bivših mejnih prehodov policijskih uprav </w:t>
      </w:r>
      <w:r w:rsidR="002907C1">
        <w:rPr>
          <w:rFonts w:ascii="Arial" w:eastAsia="Calibri" w:hAnsi="Arial" w:cs="Arial"/>
          <w:sz w:val="20"/>
          <w:szCs w:val="20"/>
          <w:lang w:eastAsia="en-US"/>
        </w:rPr>
        <w:t>Celje</w:t>
      </w:r>
      <w:r w:rsidRPr="001176D4">
        <w:rPr>
          <w:rFonts w:ascii="Arial" w:eastAsia="Calibri" w:hAnsi="Arial" w:cs="Arial"/>
          <w:sz w:val="20"/>
          <w:szCs w:val="20"/>
          <w:lang w:eastAsia="en-US"/>
        </w:rPr>
        <w:t xml:space="preserve">, </w:t>
      </w:r>
      <w:r w:rsidR="002907C1">
        <w:rPr>
          <w:rFonts w:ascii="Arial" w:eastAsia="Calibri" w:hAnsi="Arial" w:cs="Arial"/>
          <w:sz w:val="20"/>
          <w:szCs w:val="20"/>
          <w:lang w:eastAsia="en-US"/>
        </w:rPr>
        <w:t>Maribor</w:t>
      </w:r>
      <w:r w:rsidRPr="001176D4">
        <w:rPr>
          <w:rFonts w:ascii="Arial" w:eastAsia="Calibri" w:hAnsi="Arial" w:cs="Arial"/>
          <w:sz w:val="20"/>
          <w:szCs w:val="20"/>
          <w:lang w:eastAsia="en-US"/>
        </w:rPr>
        <w:t xml:space="preserve"> in </w:t>
      </w:r>
      <w:r w:rsidR="002907C1">
        <w:rPr>
          <w:rFonts w:ascii="Arial" w:eastAsia="Calibri" w:hAnsi="Arial" w:cs="Arial"/>
          <w:sz w:val="20"/>
          <w:szCs w:val="20"/>
          <w:lang w:eastAsia="en-US"/>
        </w:rPr>
        <w:t>Murska Sobota</w:t>
      </w:r>
      <w:r>
        <w:rPr>
          <w:rFonts w:ascii="Arial" w:eastAsia="Calibri" w:hAnsi="Arial" w:cs="Arial"/>
          <w:sz w:val="20"/>
          <w:szCs w:val="20"/>
          <w:lang w:eastAsia="en-US"/>
        </w:rPr>
        <w:t xml:space="preserve">, </w:t>
      </w:r>
      <w:r w:rsidRPr="00B26E41">
        <w:rPr>
          <w:rFonts w:ascii="Arial" w:eastAsia="Calibri" w:hAnsi="Arial" w:cs="Arial"/>
          <w:sz w:val="20"/>
          <w:szCs w:val="20"/>
          <w:lang w:eastAsia="en-US"/>
        </w:rPr>
        <w:t xml:space="preserve">na način, da se zagotovi nemoteno obratovanje </w:t>
      </w:r>
      <w:r>
        <w:rPr>
          <w:rFonts w:ascii="Arial" w:eastAsia="Calibri" w:hAnsi="Arial" w:cs="Arial"/>
          <w:sz w:val="20"/>
          <w:szCs w:val="20"/>
          <w:lang w:eastAsia="en-US"/>
        </w:rPr>
        <w:t xml:space="preserve">bivših </w:t>
      </w:r>
      <w:r w:rsidRPr="00B26E41">
        <w:rPr>
          <w:rFonts w:ascii="Arial" w:eastAsia="Calibri" w:hAnsi="Arial" w:cs="Arial"/>
          <w:sz w:val="20"/>
          <w:szCs w:val="20"/>
          <w:lang w:eastAsia="en-US"/>
        </w:rPr>
        <w:t>mejnih prehodov in delovanje vseh</w:t>
      </w:r>
      <w:r>
        <w:rPr>
          <w:rFonts w:ascii="Arial" w:eastAsia="Calibri" w:hAnsi="Arial" w:cs="Arial"/>
          <w:sz w:val="20"/>
          <w:szCs w:val="20"/>
          <w:lang w:eastAsia="en-US"/>
        </w:rPr>
        <w:t xml:space="preserve"> </w:t>
      </w:r>
      <w:r w:rsidRPr="00B26E41">
        <w:rPr>
          <w:rFonts w:ascii="Arial" w:eastAsia="Calibri" w:hAnsi="Arial" w:cs="Arial"/>
          <w:sz w:val="20"/>
          <w:szCs w:val="20"/>
          <w:lang w:eastAsia="en-US"/>
        </w:rPr>
        <w:t>naprav, instalacij in vgrajenih sistemov</w:t>
      </w:r>
    </w:p>
    <w:p w:rsidR="00B73BB1" w:rsidRDefault="00B73BB1" w:rsidP="00B73BB1">
      <w:pPr>
        <w:spacing w:line="276" w:lineRule="auto"/>
        <w:jc w:val="both"/>
        <w:rPr>
          <w:rFonts w:ascii="Arial" w:hAnsi="Arial" w:cs="Arial"/>
          <w:sz w:val="20"/>
          <w:szCs w:val="20"/>
        </w:rPr>
      </w:pPr>
    </w:p>
    <w:p w:rsidR="00B73BB1" w:rsidRPr="00462184" w:rsidRDefault="00B73BB1" w:rsidP="00B73BB1">
      <w:pPr>
        <w:spacing w:line="276" w:lineRule="auto"/>
        <w:jc w:val="both"/>
        <w:rPr>
          <w:rFonts w:ascii="Arial" w:hAnsi="Arial" w:cs="Arial"/>
          <w:sz w:val="20"/>
          <w:szCs w:val="20"/>
        </w:rPr>
      </w:pPr>
    </w:p>
    <w:p w:rsidR="00B73BB1" w:rsidRPr="00462184" w:rsidRDefault="00B73BB1" w:rsidP="00B73BB1">
      <w:pPr>
        <w:numPr>
          <w:ilvl w:val="12"/>
          <w:numId w:val="0"/>
        </w:numPr>
        <w:spacing w:line="276" w:lineRule="auto"/>
        <w:jc w:val="both"/>
        <w:rPr>
          <w:rFonts w:ascii="Arial" w:hAnsi="Arial" w:cs="Arial"/>
          <w:b/>
          <w:sz w:val="20"/>
          <w:szCs w:val="20"/>
        </w:rPr>
      </w:pPr>
      <w:r w:rsidRPr="00462184">
        <w:rPr>
          <w:rFonts w:ascii="Arial" w:hAnsi="Arial" w:cs="Arial"/>
          <w:b/>
          <w:sz w:val="20"/>
          <w:szCs w:val="20"/>
        </w:rPr>
        <w:t>2. Lokacije izvajanja storit</w:t>
      </w:r>
      <w:r>
        <w:rPr>
          <w:rFonts w:ascii="Arial" w:hAnsi="Arial" w:cs="Arial"/>
          <w:b/>
          <w:sz w:val="20"/>
          <w:szCs w:val="20"/>
        </w:rPr>
        <w:t>ev upravljanja in vzdrževanja</w:t>
      </w:r>
    </w:p>
    <w:p w:rsidR="00B73BB1" w:rsidRPr="00462184" w:rsidRDefault="00B73BB1" w:rsidP="00B73BB1">
      <w:pPr>
        <w:numPr>
          <w:ilvl w:val="12"/>
          <w:numId w:val="0"/>
        </w:numPr>
        <w:spacing w:line="276" w:lineRule="auto"/>
        <w:jc w:val="both"/>
        <w:rPr>
          <w:rFonts w:ascii="Arial" w:hAnsi="Arial" w:cs="Arial"/>
          <w:sz w:val="20"/>
          <w:szCs w:val="20"/>
        </w:rPr>
      </w:pPr>
    </w:p>
    <w:p w:rsidR="00B73BB1" w:rsidRPr="00697F35" w:rsidRDefault="00B73BB1" w:rsidP="00B73BB1">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sidR="000812CB">
        <w:rPr>
          <w:rFonts w:ascii="Arial" w:hAnsi="Arial" w:cs="Arial"/>
          <w:sz w:val="20"/>
          <w:szCs w:val="20"/>
        </w:rPr>
        <w:t>2</w:t>
      </w:r>
      <w:r w:rsidRPr="00697F35">
        <w:rPr>
          <w:rFonts w:ascii="Arial" w:hAnsi="Arial" w:cs="Arial"/>
          <w:sz w:val="20"/>
          <w:szCs w:val="20"/>
        </w:rPr>
        <w:t xml:space="preserve"> opravljal na območju naslednjih lokacij:</w:t>
      </w:r>
    </w:p>
    <w:p w:rsidR="000812CB" w:rsidRPr="000812CB" w:rsidRDefault="000812CB" w:rsidP="000812CB">
      <w:pPr>
        <w:numPr>
          <w:ilvl w:val="0"/>
          <w:numId w:val="16"/>
        </w:numPr>
        <w:spacing w:line="260" w:lineRule="atLeast"/>
        <w:ind w:left="142" w:firstLine="425"/>
        <w:contextualSpacing/>
        <w:jc w:val="both"/>
        <w:rPr>
          <w:rFonts w:ascii="Arial" w:hAnsi="Arial" w:cs="Arial"/>
          <w:sz w:val="20"/>
          <w:szCs w:val="20"/>
          <w:lang w:eastAsia="en-US"/>
        </w:rPr>
      </w:pPr>
      <w:r w:rsidRPr="000812CB">
        <w:rPr>
          <w:rFonts w:ascii="Arial" w:hAnsi="Arial" w:cs="Arial"/>
          <w:sz w:val="20"/>
          <w:szCs w:val="20"/>
          <w:lang w:eastAsia="en-US"/>
        </w:rPr>
        <w:t>za potrebe uporabnika PU Celje:</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Dobovec,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Rajnkovec,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Rogatec,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Vič,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Holmec, </w:t>
      </w:r>
    </w:p>
    <w:p w:rsidR="000812CB" w:rsidRPr="000812CB" w:rsidRDefault="000812CB" w:rsidP="000812CB">
      <w:pPr>
        <w:numPr>
          <w:ilvl w:val="0"/>
          <w:numId w:val="16"/>
        </w:numPr>
        <w:spacing w:line="260" w:lineRule="atLeast"/>
        <w:ind w:left="142" w:firstLine="425"/>
        <w:contextualSpacing/>
        <w:jc w:val="both"/>
        <w:rPr>
          <w:rFonts w:ascii="Arial" w:hAnsi="Arial" w:cs="Arial"/>
          <w:sz w:val="20"/>
          <w:szCs w:val="20"/>
          <w:lang w:eastAsia="en-US"/>
        </w:rPr>
      </w:pPr>
      <w:r w:rsidRPr="000812CB">
        <w:rPr>
          <w:rFonts w:ascii="Arial" w:hAnsi="Arial" w:cs="Arial"/>
          <w:sz w:val="20"/>
          <w:szCs w:val="20"/>
          <w:lang w:eastAsia="en-US"/>
        </w:rPr>
        <w:t>za potrebe uporabnika PU Maribor:</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Gruškovje,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Zavrč,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Ormož,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Središče ob Dravi,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Zgornji Leskovec,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Šentilj, </w:t>
      </w:r>
    </w:p>
    <w:p w:rsidR="000812CB" w:rsidRPr="000812CB" w:rsidRDefault="000812CB" w:rsidP="000812CB">
      <w:pPr>
        <w:numPr>
          <w:ilvl w:val="0"/>
          <w:numId w:val="16"/>
        </w:numPr>
        <w:spacing w:line="260" w:lineRule="atLeast"/>
        <w:ind w:left="142" w:firstLine="425"/>
        <w:contextualSpacing/>
        <w:jc w:val="both"/>
        <w:rPr>
          <w:rFonts w:ascii="Arial" w:hAnsi="Arial" w:cs="Arial"/>
          <w:sz w:val="20"/>
          <w:szCs w:val="20"/>
          <w:lang w:eastAsia="en-US"/>
        </w:rPr>
      </w:pPr>
      <w:r w:rsidRPr="000812CB">
        <w:rPr>
          <w:rFonts w:ascii="Arial" w:hAnsi="Arial" w:cs="Arial"/>
          <w:sz w:val="20"/>
          <w:szCs w:val="20"/>
          <w:lang w:eastAsia="en-US"/>
        </w:rPr>
        <w:t>za potrebe uporabnika PU Murska Sobota:</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Petišovci,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 xml:space="preserve">bivši mejni prehod Razkrižje, </w:t>
      </w:r>
    </w:p>
    <w:p w:rsidR="000812CB" w:rsidRPr="000812CB" w:rsidRDefault="000812CB" w:rsidP="000812CB">
      <w:pPr>
        <w:numPr>
          <w:ilvl w:val="0"/>
          <w:numId w:val="16"/>
        </w:numPr>
        <w:spacing w:line="260" w:lineRule="atLeast"/>
        <w:ind w:left="709" w:firstLine="567"/>
        <w:contextualSpacing/>
        <w:jc w:val="both"/>
        <w:rPr>
          <w:rFonts w:ascii="Arial" w:hAnsi="Arial" w:cs="Arial"/>
          <w:sz w:val="20"/>
          <w:szCs w:val="20"/>
          <w:lang w:eastAsia="en-US"/>
        </w:rPr>
      </w:pPr>
      <w:r w:rsidRPr="000812CB">
        <w:rPr>
          <w:rFonts w:ascii="Arial" w:hAnsi="Arial" w:cs="Arial"/>
          <w:sz w:val="20"/>
          <w:szCs w:val="20"/>
          <w:lang w:eastAsia="en-US"/>
        </w:rPr>
        <w:t>bivši mejni prehod Dolga va</w:t>
      </w:r>
      <w:r w:rsidR="00D142AF">
        <w:rPr>
          <w:rFonts w:ascii="Arial" w:hAnsi="Arial" w:cs="Arial"/>
          <w:sz w:val="20"/>
          <w:szCs w:val="20"/>
          <w:lang w:eastAsia="en-US"/>
        </w:rPr>
        <w:t>s,</w:t>
      </w:r>
    </w:p>
    <w:p w:rsidR="00B73BB1" w:rsidRPr="000812CB" w:rsidRDefault="000812CB" w:rsidP="000812CB">
      <w:pPr>
        <w:numPr>
          <w:ilvl w:val="0"/>
          <w:numId w:val="16"/>
        </w:numPr>
        <w:spacing w:line="260" w:lineRule="atLeast"/>
        <w:ind w:left="709" w:firstLine="567"/>
        <w:contextualSpacing/>
        <w:jc w:val="both"/>
        <w:rPr>
          <w:rFonts w:ascii="Arial" w:hAnsi="Arial" w:cs="Arial"/>
          <w:sz w:val="20"/>
          <w:szCs w:val="20"/>
        </w:rPr>
      </w:pPr>
      <w:r w:rsidRPr="000812CB">
        <w:rPr>
          <w:rFonts w:ascii="Arial" w:hAnsi="Arial" w:cs="Arial"/>
          <w:sz w:val="20"/>
          <w:szCs w:val="20"/>
        </w:rPr>
        <w:t xml:space="preserve">bivši </w:t>
      </w:r>
      <w:r w:rsidRPr="000812CB">
        <w:rPr>
          <w:rFonts w:ascii="Arial" w:hAnsi="Arial" w:cs="Arial"/>
          <w:sz w:val="20"/>
          <w:szCs w:val="20"/>
          <w:lang w:eastAsia="en-US"/>
        </w:rPr>
        <w:t>mejni</w:t>
      </w:r>
      <w:r w:rsidRPr="000812CB">
        <w:rPr>
          <w:rFonts w:ascii="Arial" w:hAnsi="Arial" w:cs="Arial"/>
          <w:sz w:val="20"/>
          <w:szCs w:val="20"/>
        </w:rPr>
        <w:t xml:space="preserve"> prehod Pince</w:t>
      </w:r>
      <w:r w:rsidR="00D142AF">
        <w:rPr>
          <w:rFonts w:ascii="Arial" w:hAnsi="Arial" w:cs="Arial"/>
          <w:sz w:val="20"/>
          <w:szCs w:val="20"/>
        </w:rPr>
        <w:t>.</w:t>
      </w:r>
    </w:p>
    <w:p w:rsidR="000812CB" w:rsidRDefault="000812CB" w:rsidP="00B73BB1">
      <w:pPr>
        <w:numPr>
          <w:ilvl w:val="12"/>
          <w:numId w:val="0"/>
        </w:numPr>
        <w:spacing w:line="276" w:lineRule="auto"/>
        <w:jc w:val="both"/>
        <w:rPr>
          <w:rFonts w:ascii="Arial" w:hAnsi="Arial" w:cs="Arial"/>
          <w:sz w:val="20"/>
          <w:szCs w:val="20"/>
        </w:rPr>
      </w:pPr>
    </w:p>
    <w:p w:rsidR="00B73BB1" w:rsidRPr="00697F35" w:rsidRDefault="00B73BB1" w:rsidP="00B73BB1">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sidR="000812CB">
        <w:rPr>
          <w:rFonts w:ascii="Arial" w:hAnsi="Arial" w:cs="Arial"/>
          <w:sz w:val="20"/>
          <w:szCs w:val="20"/>
        </w:rPr>
        <w:t>2</w:t>
      </w:r>
      <w:r w:rsidRPr="00697F35">
        <w:rPr>
          <w:rFonts w:ascii="Arial" w:hAnsi="Arial" w:cs="Arial"/>
          <w:sz w:val="20"/>
          <w:szCs w:val="20"/>
        </w:rPr>
        <w:t xml:space="preserve"> opravljal na območju naslednjih lokacij:</w:t>
      </w:r>
    </w:p>
    <w:p w:rsidR="00A06415" w:rsidRPr="00A06415" w:rsidRDefault="00A06415" w:rsidP="00A06415">
      <w:pPr>
        <w:numPr>
          <w:ilvl w:val="0"/>
          <w:numId w:val="16"/>
        </w:numPr>
        <w:spacing w:line="260" w:lineRule="atLeast"/>
        <w:ind w:left="142" w:firstLine="425"/>
        <w:contextualSpacing/>
        <w:jc w:val="both"/>
        <w:rPr>
          <w:rFonts w:ascii="Arial" w:hAnsi="Arial" w:cs="Arial"/>
          <w:sz w:val="20"/>
          <w:szCs w:val="20"/>
          <w:lang w:eastAsia="en-US"/>
        </w:rPr>
      </w:pPr>
      <w:r w:rsidRPr="00A06415">
        <w:rPr>
          <w:rFonts w:ascii="Arial" w:hAnsi="Arial" w:cs="Arial"/>
          <w:sz w:val="20"/>
          <w:szCs w:val="20"/>
          <w:lang w:eastAsia="en-US"/>
        </w:rPr>
        <w:t>za potrebe uporabnika PU Maribor:</w:t>
      </w:r>
    </w:p>
    <w:p w:rsidR="00A06415" w:rsidRPr="00A06415" w:rsidRDefault="00A06415" w:rsidP="00A06415">
      <w:pPr>
        <w:numPr>
          <w:ilvl w:val="0"/>
          <w:numId w:val="16"/>
        </w:numPr>
        <w:spacing w:line="260" w:lineRule="atLeast"/>
        <w:ind w:left="709" w:firstLine="567"/>
        <w:contextualSpacing/>
        <w:jc w:val="both"/>
        <w:rPr>
          <w:rFonts w:ascii="Arial" w:hAnsi="Arial" w:cs="Arial"/>
          <w:sz w:val="20"/>
          <w:szCs w:val="20"/>
          <w:lang w:eastAsia="en-US"/>
        </w:rPr>
      </w:pPr>
      <w:r w:rsidRPr="00A06415">
        <w:rPr>
          <w:rFonts w:ascii="Arial" w:hAnsi="Arial" w:cs="Arial"/>
          <w:sz w:val="20"/>
          <w:szCs w:val="20"/>
          <w:lang w:eastAsia="en-US"/>
        </w:rPr>
        <w:t xml:space="preserve">bivši mejni prehod Gruškovje, </w:t>
      </w:r>
    </w:p>
    <w:p w:rsidR="00A06415" w:rsidRPr="00A06415" w:rsidRDefault="00A06415" w:rsidP="00A06415">
      <w:pPr>
        <w:numPr>
          <w:ilvl w:val="0"/>
          <w:numId w:val="16"/>
        </w:numPr>
        <w:spacing w:line="260" w:lineRule="atLeast"/>
        <w:ind w:left="709" w:firstLine="567"/>
        <w:contextualSpacing/>
        <w:jc w:val="both"/>
        <w:rPr>
          <w:rFonts w:ascii="Arial" w:hAnsi="Arial" w:cs="Arial"/>
          <w:sz w:val="20"/>
          <w:szCs w:val="20"/>
          <w:lang w:eastAsia="en-US"/>
        </w:rPr>
      </w:pPr>
      <w:r w:rsidRPr="00A06415">
        <w:rPr>
          <w:rFonts w:ascii="Arial" w:hAnsi="Arial" w:cs="Arial"/>
          <w:sz w:val="20"/>
          <w:szCs w:val="20"/>
          <w:lang w:eastAsia="en-US"/>
        </w:rPr>
        <w:t xml:space="preserve">bivši mejni prehod Šentilj, </w:t>
      </w:r>
    </w:p>
    <w:p w:rsidR="00A06415" w:rsidRPr="00A06415" w:rsidRDefault="00A06415" w:rsidP="00A06415">
      <w:pPr>
        <w:numPr>
          <w:ilvl w:val="0"/>
          <w:numId w:val="16"/>
        </w:numPr>
        <w:spacing w:line="260" w:lineRule="atLeast"/>
        <w:ind w:left="142" w:firstLine="425"/>
        <w:contextualSpacing/>
        <w:jc w:val="both"/>
        <w:rPr>
          <w:rFonts w:ascii="Arial" w:hAnsi="Arial" w:cs="Arial"/>
          <w:sz w:val="20"/>
          <w:szCs w:val="20"/>
          <w:lang w:eastAsia="en-US"/>
        </w:rPr>
      </w:pPr>
      <w:r w:rsidRPr="00A06415">
        <w:rPr>
          <w:rFonts w:ascii="Arial" w:hAnsi="Arial" w:cs="Arial"/>
          <w:sz w:val="20"/>
          <w:szCs w:val="20"/>
          <w:lang w:eastAsia="en-US"/>
        </w:rPr>
        <w:t>za potrebe uporabnika PU Murska Sobota:</w:t>
      </w:r>
    </w:p>
    <w:p w:rsidR="00A06415" w:rsidRPr="00A06415" w:rsidRDefault="00A06415" w:rsidP="00A06415">
      <w:pPr>
        <w:numPr>
          <w:ilvl w:val="0"/>
          <w:numId w:val="16"/>
        </w:numPr>
        <w:spacing w:line="260" w:lineRule="atLeast"/>
        <w:ind w:left="709" w:firstLine="567"/>
        <w:contextualSpacing/>
        <w:jc w:val="both"/>
        <w:rPr>
          <w:rFonts w:ascii="Arial" w:hAnsi="Arial" w:cs="Arial"/>
          <w:sz w:val="20"/>
          <w:szCs w:val="20"/>
          <w:lang w:eastAsia="en-US"/>
        </w:rPr>
      </w:pPr>
      <w:r w:rsidRPr="00A06415">
        <w:rPr>
          <w:rFonts w:ascii="Arial" w:hAnsi="Arial" w:cs="Arial"/>
          <w:sz w:val="20"/>
          <w:szCs w:val="20"/>
          <w:lang w:eastAsia="en-US"/>
        </w:rPr>
        <w:t>bivši mejni prehod Petišovci</w:t>
      </w:r>
      <w:r w:rsidR="00D142AF">
        <w:rPr>
          <w:rFonts w:ascii="Arial" w:hAnsi="Arial" w:cs="Arial"/>
          <w:sz w:val="20"/>
          <w:szCs w:val="20"/>
          <w:lang w:eastAsia="en-US"/>
        </w:rPr>
        <w:t>.</w:t>
      </w:r>
    </w:p>
    <w:p w:rsidR="00B73BB1" w:rsidRDefault="00B73BB1" w:rsidP="00B73BB1">
      <w:pPr>
        <w:numPr>
          <w:ilvl w:val="12"/>
          <w:numId w:val="0"/>
        </w:numPr>
        <w:spacing w:line="276" w:lineRule="auto"/>
        <w:jc w:val="both"/>
        <w:rPr>
          <w:rFonts w:ascii="Arial" w:hAnsi="Arial" w:cs="Arial"/>
          <w:sz w:val="20"/>
          <w:szCs w:val="20"/>
        </w:rPr>
      </w:pPr>
      <w:r w:rsidRPr="00462184">
        <w:rPr>
          <w:rFonts w:ascii="Arial" w:hAnsi="Arial" w:cs="Arial"/>
          <w:sz w:val="20"/>
          <w:szCs w:val="20"/>
        </w:rPr>
        <w:t xml:space="preserve"> </w:t>
      </w:r>
    </w:p>
    <w:p w:rsidR="00B73BB1" w:rsidRPr="00462184" w:rsidRDefault="00B73BB1" w:rsidP="00B73BB1">
      <w:pPr>
        <w:numPr>
          <w:ilvl w:val="12"/>
          <w:numId w:val="0"/>
        </w:numPr>
        <w:spacing w:line="276" w:lineRule="auto"/>
        <w:jc w:val="both"/>
        <w:rPr>
          <w:rFonts w:ascii="Arial" w:hAnsi="Arial" w:cs="Arial"/>
          <w:bCs/>
          <w:sz w:val="20"/>
          <w:szCs w:val="20"/>
        </w:rPr>
      </w:pPr>
    </w:p>
    <w:p w:rsidR="00B73BB1" w:rsidRDefault="00B73BB1" w:rsidP="00B73BB1">
      <w:pPr>
        <w:numPr>
          <w:ilvl w:val="12"/>
          <w:numId w:val="0"/>
        </w:numPr>
        <w:spacing w:line="276" w:lineRule="auto"/>
        <w:jc w:val="both"/>
        <w:rPr>
          <w:rFonts w:ascii="Arial" w:hAnsi="Arial" w:cs="Arial"/>
          <w:b/>
          <w:sz w:val="20"/>
          <w:szCs w:val="20"/>
        </w:rPr>
      </w:pPr>
      <w:r>
        <w:rPr>
          <w:rFonts w:ascii="Arial" w:hAnsi="Arial" w:cs="Arial"/>
          <w:b/>
          <w:sz w:val="20"/>
          <w:szCs w:val="20"/>
        </w:rPr>
        <w:t>3</w:t>
      </w:r>
      <w:r w:rsidRPr="00462184">
        <w:rPr>
          <w:rFonts w:ascii="Arial" w:hAnsi="Arial" w:cs="Arial"/>
          <w:b/>
          <w:sz w:val="20"/>
          <w:szCs w:val="20"/>
        </w:rPr>
        <w:t xml:space="preserve">. </w:t>
      </w:r>
      <w:r>
        <w:rPr>
          <w:rFonts w:ascii="Arial" w:hAnsi="Arial" w:cs="Arial"/>
          <w:b/>
          <w:sz w:val="20"/>
          <w:szCs w:val="20"/>
        </w:rPr>
        <w:t>Opis storitev</w:t>
      </w:r>
    </w:p>
    <w:p w:rsidR="00B73BB1" w:rsidRDefault="00B73BB1" w:rsidP="00B73BB1">
      <w:pPr>
        <w:numPr>
          <w:ilvl w:val="12"/>
          <w:numId w:val="0"/>
        </w:numPr>
        <w:spacing w:line="276" w:lineRule="auto"/>
        <w:jc w:val="both"/>
        <w:rPr>
          <w:rFonts w:ascii="Arial" w:hAnsi="Arial" w:cs="Arial"/>
          <w:b/>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Izvajalec bo ves čas trajanja pogodbe zagotavljal</w:t>
      </w:r>
      <w:r w:rsidRPr="002546D0">
        <w:rPr>
          <w:rFonts w:ascii="Arial" w:hAnsi="Arial" w:cs="Arial"/>
          <w:sz w:val="20"/>
          <w:szCs w:val="20"/>
        </w:rPr>
        <w:t xml:space="preserve"> </w:t>
      </w:r>
      <w:r w:rsidRPr="00EC63FB">
        <w:rPr>
          <w:rFonts w:ascii="Arial" w:hAnsi="Arial" w:cs="Arial"/>
          <w:sz w:val="20"/>
          <w:szCs w:val="20"/>
        </w:rPr>
        <w:t xml:space="preserve">zadostno število usposobljenih </w:t>
      </w:r>
      <w:r>
        <w:rPr>
          <w:rFonts w:ascii="Arial" w:hAnsi="Arial" w:cs="Arial"/>
          <w:sz w:val="20"/>
          <w:szCs w:val="20"/>
        </w:rPr>
        <w:t xml:space="preserve">strokovnih </w:t>
      </w:r>
      <w:r w:rsidRPr="00EC63FB">
        <w:rPr>
          <w:rFonts w:ascii="Arial" w:hAnsi="Arial" w:cs="Arial"/>
          <w:sz w:val="20"/>
          <w:szCs w:val="20"/>
        </w:rPr>
        <w:t>delavcev za izvajanje storitev ter zagotavlja</w:t>
      </w:r>
      <w:r>
        <w:rPr>
          <w:rFonts w:ascii="Arial" w:hAnsi="Arial" w:cs="Arial"/>
          <w:sz w:val="20"/>
          <w:szCs w:val="20"/>
        </w:rPr>
        <w:t>l</w:t>
      </w:r>
      <w:r w:rsidRPr="00EC63FB">
        <w:rPr>
          <w:rFonts w:ascii="Arial" w:hAnsi="Arial" w:cs="Arial"/>
          <w:sz w:val="20"/>
          <w:szCs w:val="20"/>
        </w:rPr>
        <w:t xml:space="preserve"> čim večjo stalnost kadrovske zasedbe za izvajanje storitev (nadomeščanje letnih dopustov, bolniške odsotnosti in drugo). V primeru spremembe delavca, </w:t>
      </w:r>
      <w:r>
        <w:rPr>
          <w:rFonts w:ascii="Arial" w:hAnsi="Arial" w:cs="Arial"/>
          <w:sz w:val="20"/>
          <w:szCs w:val="20"/>
        </w:rPr>
        <w:t xml:space="preserve">bo </w:t>
      </w:r>
      <w:r w:rsidRPr="00EC63FB">
        <w:rPr>
          <w:rFonts w:ascii="Arial" w:hAnsi="Arial" w:cs="Arial"/>
          <w:sz w:val="20"/>
          <w:szCs w:val="20"/>
        </w:rPr>
        <w:t>mora</w:t>
      </w:r>
      <w:r>
        <w:rPr>
          <w:rFonts w:ascii="Arial" w:hAnsi="Arial" w:cs="Arial"/>
          <w:sz w:val="20"/>
          <w:szCs w:val="20"/>
        </w:rPr>
        <w:t>l</w:t>
      </w:r>
      <w:r w:rsidRPr="00EC63FB">
        <w:rPr>
          <w:rFonts w:ascii="Arial" w:hAnsi="Arial" w:cs="Arial"/>
          <w:sz w:val="20"/>
          <w:szCs w:val="20"/>
        </w:rPr>
        <w:t xml:space="preserve"> izvajalec </w:t>
      </w:r>
      <w:r>
        <w:rPr>
          <w:rFonts w:ascii="Arial" w:hAnsi="Arial" w:cs="Arial"/>
          <w:sz w:val="20"/>
          <w:szCs w:val="20"/>
        </w:rPr>
        <w:t xml:space="preserve">o tem </w:t>
      </w:r>
      <w:r w:rsidRPr="00EC63FB">
        <w:rPr>
          <w:rFonts w:ascii="Arial" w:hAnsi="Arial" w:cs="Arial"/>
          <w:sz w:val="20"/>
          <w:szCs w:val="20"/>
        </w:rPr>
        <w:t xml:space="preserve">pisno in vnaprej seznaniti </w:t>
      </w:r>
      <w:r>
        <w:rPr>
          <w:rFonts w:ascii="Arial" w:hAnsi="Arial" w:cs="Arial"/>
          <w:sz w:val="20"/>
          <w:szCs w:val="20"/>
        </w:rPr>
        <w:t>naročnika</w:t>
      </w:r>
      <w:r w:rsidRPr="00EC63FB">
        <w:rPr>
          <w:rFonts w:ascii="Arial" w:hAnsi="Arial" w:cs="Arial"/>
          <w:sz w:val="20"/>
          <w:szCs w:val="20"/>
        </w:rPr>
        <w:t>.</w:t>
      </w:r>
    </w:p>
    <w:p w:rsidR="00B73BB1" w:rsidRDefault="00B73BB1" w:rsidP="00B73BB1">
      <w:pPr>
        <w:spacing w:line="276" w:lineRule="auto"/>
        <w:jc w:val="both"/>
        <w:rPr>
          <w:rFonts w:ascii="Arial" w:hAnsi="Arial" w:cs="Arial"/>
          <w:sz w:val="20"/>
          <w:szCs w:val="20"/>
        </w:rPr>
      </w:pPr>
      <w:r>
        <w:rPr>
          <w:rFonts w:ascii="Arial" w:hAnsi="Arial" w:cs="Arial"/>
          <w:sz w:val="20"/>
          <w:szCs w:val="20"/>
        </w:rPr>
        <w:lastRenderedPageBreak/>
        <w:t xml:space="preserve">Izvajalec bo zagotavljal stalno prisotnost upravnika in vzdrževalca na lokacijah, navedenih </w:t>
      </w:r>
      <w:r w:rsidRPr="00E95C8D">
        <w:rPr>
          <w:rFonts w:ascii="Arial" w:hAnsi="Arial" w:cs="Arial"/>
          <w:sz w:val="20"/>
          <w:szCs w:val="20"/>
        </w:rPr>
        <w:t xml:space="preserve">v </w:t>
      </w:r>
      <w:r>
        <w:rPr>
          <w:rFonts w:ascii="Arial" w:hAnsi="Arial" w:cs="Arial"/>
          <w:sz w:val="20"/>
          <w:szCs w:val="20"/>
        </w:rPr>
        <w:t>2</w:t>
      </w:r>
      <w:r w:rsidRPr="00E95C8D">
        <w:rPr>
          <w:rFonts w:ascii="Arial" w:hAnsi="Arial" w:cs="Arial"/>
          <w:sz w:val="20"/>
          <w:szCs w:val="20"/>
        </w:rPr>
        <w:t xml:space="preserve">. </w:t>
      </w:r>
      <w:r>
        <w:rPr>
          <w:rFonts w:ascii="Arial" w:hAnsi="Arial" w:cs="Arial"/>
          <w:sz w:val="20"/>
          <w:szCs w:val="20"/>
        </w:rPr>
        <w:t>točki tega dokumenta. Stalna prisotnost mora biti zagotovljena vsak delovni dan od 7.00 do 15.00 ure (redni delovni čas). Izven tega časa, bo moral izvajalec zagotavljati dosegljivost preko mobilnega telefona.</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Izvajalec bo stalno prisotnost iz prejšnjega odstavka zagotavljal na naslednji način:</w:t>
      </w:r>
    </w:p>
    <w:p w:rsidR="00B73BB1" w:rsidRPr="000F50FC" w:rsidRDefault="00B73BB1" w:rsidP="00B73BB1">
      <w:pPr>
        <w:pStyle w:val="Odstavekseznama"/>
        <w:numPr>
          <w:ilvl w:val="0"/>
          <w:numId w:val="16"/>
        </w:numPr>
        <w:spacing w:line="276" w:lineRule="auto"/>
        <w:rPr>
          <w:rFonts w:cs="Arial"/>
          <w:szCs w:val="20"/>
        </w:rPr>
      </w:pPr>
      <w:r w:rsidRPr="000F50FC">
        <w:rPr>
          <w:rFonts w:cs="Arial"/>
          <w:szCs w:val="20"/>
        </w:rPr>
        <w:t xml:space="preserve">vzdrževalec </w:t>
      </w:r>
      <w:r>
        <w:rPr>
          <w:rFonts w:cs="Arial"/>
          <w:szCs w:val="20"/>
        </w:rPr>
        <w:t xml:space="preserve">bo </w:t>
      </w:r>
      <w:r w:rsidRPr="000F50FC">
        <w:rPr>
          <w:rFonts w:cs="Arial"/>
          <w:szCs w:val="20"/>
        </w:rPr>
        <w:t xml:space="preserve">svoj prihod in odhod iz posameznega objekta bivših mejnih prehodov, v kolikor </w:t>
      </w:r>
      <w:r>
        <w:rPr>
          <w:rFonts w:cs="Arial"/>
          <w:szCs w:val="20"/>
        </w:rPr>
        <w:t>bo</w:t>
      </w:r>
      <w:r w:rsidRPr="000F50FC">
        <w:rPr>
          <w:rFonts w:cs="Arial"/>
          <w:szCs w:val="20"/>
        </w:rPr>
        <w:t xml:space="preserve"> objekt izpraznjen, elektronsko sporoči</w:t>
      </w:r>
      <w:r>
        <w:rPr>
          <w:rFonts w:cs="Arial"/>
          <w:szCs w:val="20"/>
        </w:rPr>
        <w:t>l</w:t>
      </w:r>
      <w:r w:rsidRPr="000F50FC">
        <w:rPr>
          <w:rFonts w:cs="Arial"/>
          <w:szCs w:val="20"/>
        </w:rPr>
        <w:t xml:space="preserve"> skrbniku pogodbe</w:t>
      </w:r>
      <w:r>
        <w:rPr>
          <w:rFonts w:cs="Arial"/>
          <w:szCs w:val="20"/>
        </w:rPr>
        <w:t>.</w:t>
      </w:r>
    </w:p>
    <w:p w:rsidR="00B73BB1" w:rsidRPr="00B701E1" w:rsidRDefault="00B73BB1" w:rsidP="00B73BB1">
      <w:pPr>
        <w:numPr>
          <w:ilvl w:val="12"/>
          <w:numId w:val="0"/>
        </w:numPr>
        <w:spacing w:line="276" w:lineRule="auto"/>
        <w:jc w:val="both"/>
        <w:rPr>
          <w:rFonts w:ascii="Arial" w:hAnsi="Arial" w:cs="Arial"/>
          <w:sz w:val="20"/>
          <w:szCs w:val="20"/>
        </w:rPr>
      </w:pPr>
    </w:p>
    <w:p w:rsidR="00B73BB1" w:rsidRPr="00462184" w:rsidRDefault="00B73BB1" w:rsidP="00B73BB1">
      <w:pPr>
        <w:pStyle w:val="BodyTextIndent22"/>
        <w:spacing w:line="276" w:lineRule="auto"/>
        <w:ind w:left="0"/>
        <w:rPr>
          <w:rFonts w:ascii="Arial" w:hAnsi="Arial" w:cs="Arial"/>
          <w:b/>
          <w:bCs/>
          <w:i/>
          <w:sz w:val="20"/>
          <w:u w:val="single"/>
        </w:rPr>
      </w:pPr>
    </w:p>
    <w:p w:rsidR="00B73BB1" w:rsidRDefault="00B73BB1" w:rsidP="00B73BB1">
      <w:pPr>
        <w:pStyle w:val="BodyTextIndent22"/>
        <w:spacing w:line="276" w:lineRule="auto"/>
        <w:ind w:left="0"/>
        <w:rPr>
          <w:rFonts w:ascii="Arial" w:hAnsi="Arial" w:cs="Arial"/>
          <w:b/>
          <w:bCs/>
          <w:sz w:val="20"/>
        </w:rPr>
      </w:pPr>
      <w:r>
        <w:rPr>
          <w:rFonts w:ascii="Arial" w:hAnsi="Arial" w:cs="Arial"/>
          <w:b/>
          <w:bCs/>
          <w:sz w:val="20"/>
        </w:rPr>
        <w:t>3.1 Storitve upravljanja objektov – fiksni del stroškov zajemajo:</w:t>
      </w:r>
    </w:p>
    <w:p w:rsidR="00B73BB1" w:rsidRPr="00462184" w:rsidRDefault="00B73BB1" w:rsidP="00B73BB1">
      <w:pPr>
        <w:pStyle w:val="BodyTextIndent22"/>
        <w:spacing w:line="276" w:lineRule="auto"/>
        <w:ind w:left="0"/>
        <w:rPr>
          <w:rFonts w:ascii="Arial" w:hAnsi="Arial" w:cs="Arial"/>
          <w:b/>
          <w:bCs/>
          <w:i/>
          <w:sz w:val="20"/>
          <w:u w:val="single"/>
        </w:rPr>
      </w:pPr>
    </w:p>
    <w:p w:rsidR="00B73BB1" w:rsidRPr="00CA417F" w:rsidRDefault="00B73BB1" w:rsidP="00B73BB1">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pregled in kontrola prejetih računov za obratovalne stroške in računov za material za vzdrževanje</w:t>
      </w:r>
      <w:r>
        <w:rPr>
          <w:rFonts w:ascii="Arial" w:hAnsi="Arial" w:cs="Arial"/>
          <w:sz w:val="20"/>
          <w:szCs w:val="20"/>
        </w:rPr>
        <w:t>,</w:t>
      </w:r>
    </w:p>
    <w:p w:rsidR="00B73BB1" w:rsidRPr="00CA417F" w:rsidRDefault="00B73BB1" w:rsidP="00B73BB1">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izračun obveznosti naročnikom, uporabnikom in najemnikom, skladno z delilnik</w:t>
      </w:r>
      <w:r>
        <w:rPr>
          <w:rFonts w:ascii="Arial" w:hAnsi="Arial" w:cs="Arial"/>
          <w:sz w:val="20"/>
          <w:szCs w:val="20"/>
        </w:rPr>
        <w:t>i, ki so priloga k pogodbi,</w:t>
      </w:r>
    </w:p>
    <w:p w:rsidR="00B73BB1" w:rsidRPr="00CA417F" w:rsidRDefault="00B73BB1" w:rsidP="00B73BB1">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priprava oziroma uskladitev delilnikov za bivše mejne prehode</w:t>
      </w:r>
      <w:r>
        <w:rPr>
          <w:rFonts w:ascii="Arial" w:hAnsi="Arial" w:cs="Arial"/>
          <w:sz w:val="20"/>
          <w:szCs w:val="20"/>
        </w:rPr>
        <w:t>,</w:t>
      </w:r>
    </w:p>
    <w:p w:rsidR="00B73BB1" w:rsidRPr="00CA417F" w:rsidRDefault="00B73BB1" w:rsidP="00B73BB1">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pravočasna poravnava obveznosti do dobavitelja</w:t>
      </w:r>
      <w:r>
        <w:rPr>
          <w:rFonts w:ascii="Arial" w:hAnsi="Arial" w:cs="Arial"/>
          <w:sz w:val="20"/>
          <w:szCs w:val="20"/>
        </w:rPr>
        <w:t>,</w:t>
      </w:r>
    </w:p>
    <w:p w:rsidR="00B73BB1" w:rsidRPr="00CA417F" w:rsidRDefault="00B73BB1" w:rsidP="00B73BB1">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vodenje knjige vzdrževanja, kjer so evidentirani:</w:t>
      </w:r>
    </w:p>
    <w:p w:rsidR="00B73BB1" w:rsidRPr="00CA417F" w:rsidRDefault="00B73BB1" w:rsidP="00B73BB1">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pregledi na vgrajenih sistemih in napravah, </w:t>
      </w:r>
    </w:p>
    <w:p w:rsidR="00B73BB1" w:rsidRPr="0080311D" w:rsidRDefault="00B73BB1" w:rsidP="00B73BB1">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vse posege na vgrajenih sistemih in napravah, ne glede na to kdo je naročnik, plačnik in </w:t>
      </w:r>
      <w:r w:rsidRPr="0080311D">
        <w:rPr>
          <w:rFonts w:ascii="Arial" w:hAnsi="Arial" w:cs="Arial"/>
          <w:sz w:val="20"/>
          <w:szCs w:val="20"/>
        </w:rPr>
        <w:t>izvajalec</w:t>
      </w:r>
      <w:r>
        <w:rPr>
          <w:rFonts w:ascii="Arial" w:hAnsi="Arial" w:cs="Arial"/>
          <w:sz w:val="20"/>
          <w:szCs w:val="20"/>
        </w:rPr>
        <w:t>,</w:t>
      </w:r>
    </w:p>
    <w:p w:rsidR="00B73BB1" w:rsidRPr="0080311D" w:rsidRDefault="00B73BB1" w:rsidP="00B73BB1">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izvedbo rednih servisov na napravah oz. opremi</w:t>
      </w:r>
      <w:r>
        <w:rPr>
          <w:rFonts w:ascii="Arial" w:hAnsi="Arial" w:cs="Arial"/>
          <w:sz w:val="20"/>
          <w:szCs w:val="20"/>
        </w:rPr>
        <w:t>,</w:t>
      </w:r>
    </w:p>
    <w:p w:rsidR="00B73BB1" w:rsidRPr="0080311D" w:rsidRDefault="00B73BB1" w:rsidP="00B73BB1">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 xml:space="preserve">reklamacije in večja popravila z navedbo vgrajenih materialov (popravilo strehe, klimatskih naprav, UPS sistemov, požarnih sistemov…), </w:t>
      </w:r>
    </w:p>
    <w:p w:rsidR="00B73BB1" w:rsidRPr="00CA417F" w:rsidRDefault="00B73BB1" w:rsidP="00B73BB1">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r>
        <w:rPr>
          <w:rFonts w:ascii="Arial" w:hAnsi="Arial" w:cs="Arial"/>
          <w:sz w:val="20"/>
          <w:szCs w:val="20"/>
        </w:rPr>
        <w:t>,</w:t>
      </w:r>
    </w:p>
    <w:p w:rsidR="00B73BB1" w:rsidRPr="00CA417F" w:rsidRDefault="00B73BB1" w:rsidP="00B73BB1">
      <w:pPr>
        <w:numPr>
          <w:ilvl w:val="3"/>
          <w:numId w:val="21"/>
        </w:numPr>
        <w:spacing w:line="260" w:lineRule="exact"/>
        <w:ind w:left="993" w:hanging="142"/>
        <w:jc w:val="both"/>
        <w:rPr>
          <w:rFonts w:ascii="Arial" w:hAnsi="Arial" w:cs="Arial"/>
          <w:sz w:val="20"/>
          <w:szCs w:val="20"/>
        </w:rPr>
      </w:pPr>
      <w:r w:rsidRPr="00CA417F">
        <w:rPr>
          <w:rFonts w:ascii="Arial" w:hAnsi="Arial" w:cs="Arial"/>
          <w:color w:val="000000"/>
          <w:sz w:val="20"/>
          <w:szCs w:val="20"/>
        </w:rPr>
        <w:t>vsi dokumenti v »Knjigi vzdrževanja« morajo biti v slovenskem jeziku.</w:t>
      </w:r>
    </w:p>
    <w:p w:rsidR="00B73BB1" w:rsidRPr="007C4611" w:rsidRDefault="00B73BB1" w:rsidP="00B73BB1">
      <w:pPr>
        <w:pStyle w:val="BodyTextIndent22"/>
        <w:numPr>
          <w:ilvl w:val="12"/>
          <w:numId w:val="0"/>
        </w:numPr>
        <w:spacing w:line="276" w:lineRule="auto"/>
        <w:rPr>
          <w:rFonts w:ascii="Arial" w:hAnsi="Arial" w:cs="Arial"/>
          <w:sz w:val="20"/>
        </w:rPr>
      </w:pPr>
    </w:p>
    <w:p w:rsidR="00B73BB1" w:rsidRPr="007C4611" w:rsidRDefault="00B73BB1" w:rsidP="00B73BB1">
      <w:pPr>
        <w:pStyle w:val="BodyTextIndent22"/>
        <w:numPr>
          <w:ilvl w:val="12"/>
          <w:numId w:val="0"/>
        </w:numPr>
        <w:spacing w:line="276" w:lineRule="auto"/>
        <w:rPr>
          <w:rFonts w:ascii="Arial" w:hAnsi="Arial" w:cs="Arial"/>
          <w:b/>
          <w:bCs/>
          <w:sz w:val="20"/>
        </w:rPr>
      </w:pPr>
      <w:r>
        <w:rPr>
          <w:rFonts w:ascii="Arial" w:hAnsi="Arial" w:cs="Arial"/>
          <w:b/>
          <w:bCs/>
          <w:sz w:val="20"/>
        </w:rPr>
        <w:t>3</w:t>
      </w:r>
      <w:r w:rsidRPr="007C4611">
        <w:rPr>
          <w:rFonts w:ascii="Arial" w:hAnsi="Arial" w:cs="Arial"/>
          <w:b/>
          <w:bCs/>
          <w:sz w:val="20"/>
        </w:rPr>
        <w:t xml:space="preserve">.2 </w:t>
      </w:r>
      <w:r>
        <w:rPr>
          <w:rFonts w:ascii="Arial" w:hAnsi="Arial" w:cs="Arial"/>
          <w:b/>
          <w:bCs/>
          <w:sz w:val="20"/>
        </w:rPr>
        <w:t>Storitve vzdrževanja objektov - fiksni del stroškov</w:t>
      </w:r>
      <w:r w:rsidRPr="007C4611">
        <w:rPr>
          <w:rFonts w:ascii="Arial" w:hAnsi="Arial" w:cs="Arial"/>
          <w:b/>
          <w:bCs/>
          <w:sz w:val="20"/>
        </w:rPr>
        <w:t xml:space="preserve"> zajema</w:t>
      </w:r>
      <w:r>
        <w:rPr>
          <w:rFonts w:ascii="Arial" w:hAnsi="Arial" w:cs="Arial"/>
          <w:b/>
          <w:bCs/>
          <w:sz w:val="20"/>
        </w:rPr>
        <w:t>jo</w:t>
      </w:r>
      <w:r w:rsidRPr="007C4611">
        <w:rPr>
          <w:rFonts w:ascii="Arial" w:hAnsi="Arial" w:cs="Arial"/>
          <w:b/>
          <w:bCs/>
          <w:sz w:val="20"/>
        </w:rPr>
        <w:t>:</w:t>
      </w:r>
    </w:p>
    <w:p w:rsidR="00B73BB1" w:rsidRPr="00462184" w:rsidRDefault="00B73BB1" w:rsidP="00B73BB1">
      <w:pPr>
        <w:pStyle w:val="BodyTextIndent22"/>
        <w:numPr>
          <w:ilvl w:val="12"/>
          <w:numId w:val="0"/>
        </w:numPr>
        <w:spacing w:line="276" w:lineRule="auto"/>
        <w:rPr>
          <w:rFonts w:ascii="Arial" w:hAnsi="Arial" w:cs="Arial"/>
          <w:i/>
          <w:sz w:val="20"/>
        </w:rPr>
      </w:pP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sprejemanje sporočil v zvezi z napakami oziroma okvarami na posameznih lokacijah bivših mejnih prehod</w:t>
      </w:r>
      <w:r>
        <w:rPr>
          <w:rFonts w:ascii="Arial" w:hAnsi="Arial" w:cs="Arial"/>
          <w:sz w:val="20"/>
          <w:szCs w:val="20"/>
        </w:rPr>
        <w:t>ov</w:t>
      </w:r>
      <w:r w:rsidRPr="002C3104">
        <w:rPr>
          <w:rFonts w:ascii="Arial" w:hAnsi="Arial" w:cs="Arial"/>
          <w:sz w:val="20"/>
          <w:szCs w:val="20"/>
        </w:rPr>
        <w:t xml:space="preserve">, </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lokacij bivših mejnih prehodov</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bivših mejnih prehodov, ki niso v obratovanju in se opravljajo 2x mesečno</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seznam/tabela periodike rednega vzdrževanja (servisi, redna vzdrževalna dela na napravah, ipd.) po mesecih – tabela za obdobje 24 mesecev</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popravila z menjavo iztrošenih delov na in v objektih na instalaciji in opremi ter komunalni in prometni infrastrukturi (material se obračuna posebej po računu dobavitelja, skladno s pogodbenimi določili)</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skladiščenje zamenjane opreme v prostoru, ki ga za te potrebe določi naročnik</w:t>
      </w:r>
      <w:r>
        <w:rPr>
          <w:rFonts w:ascii="Arial" w:hAnsi="Arial" w:cs="Arial"/>
          <w:sz w:val="20"/>
          <w:szCs w:val="20"/>
        </w:rPr>
        <w:t xml:space="preserve"> -</w:t>
      </w:r>
      <w:r w:rsidRPr="002C3104">
        <w:rPr>
          <w:rFonts w:ascii="Arial" w:hAnsi="Arial" w:cs="Arial"/>
          <w:sz w:val="20"/>
          <w:szCs w:val="20"/>
        </w:rPr>
        <w:t xml:space="preserve"> do 6 mesecev</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sprotni nadzor nad delovanjem sistemov in naprav na lokacijah bivših mejnih prehodov:</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nadzor nad brezhibnim delovanjem vseh naprav instalacij vodovodne, kanalizacijske, elektro in druge napeljave, sistemov ogrevanja, hlajenja</w:t>
      </w:r>
      <w:r>
        <w:rPr>
          <w:rFonts w:ascii="Arial" w:hAnsi="Arial" w:cs="Arial"/>
          <w:sz w:val="20"/>
          <w:szCs w:val="20"/>
        </w:rPr>
        <w:t>,</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redno čiščenje oz. odmaševanje talnih sifonov v sanitarijah, sifonov na umivalnikih in pisoarjih, ipd.,</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vsi pregledi, preizkusi, čiščenja, kontrole ipd., na instalacijah, opremi oz. napravah (razen servisov in popravil, ki jih morajo opraviti za to pooblaščena podjetja), ki zagotavljajo nemoteno delovanje sistemov in naprav</w:t>
      </w:r>
      <w:r>
        <w:rPr>
          <w:rFonts w:ascii="Arial" w:hAnsi="Arial" w:cs="Arial"/>
          <w:sz w:val="20"/>
          <w:szCs w:val="20"/>
        </w:rPr>
        <w:t>,</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skrb za prazne objekte in prazne prostore v objektih</w:t>
      </w:r>
      <w:r>
        <w:rPr>
          <w:rFonts w:ascii="Arial" w:hAnsi="Arial" w:cs="Arial"/>
          <w:sz w:val="20"/>
          <w:szCs w:val="20"/>
        </w:rPr>
        <w:t>, in sicer</w:t>
      </w:r>
      <w:r w:rsidRPr="002C3104">
        <w:rPr>
          <w:rFonts w:ascii="Arial" w:hAnsi="Arial" w:cs="Arial"/>
          <w:sz w:val="20"/>
          <w:szCs w:val="20"/>
        </w:rPr>
        <w:t>:</w:t>
      </w:r>
    </w:p>
    <w:p w:rsidR="00B73BB1" w:rsidRPr="002C3104" w:rsidRDefault="00B73BB1" w:rsidP="00B73BB1">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rednih obhodov objektov na območju posameznega bivšega mejnega prehoda,</w:t>
      </w:r>
    </w:p>
    <w:p w:rsidR="00B73BB1" w:rsidRPr="002C3104" w:rsidRDefault="00B73BB1" w:rsidP="00B73BB1">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po potrebi ali po naročilu naročnika konzerviranje praznih objektov (zaprtje vode, plina,…)</w:t>
      </w:r>
      <w:r>
        <w:rPr>
          <w:rFonts w:ascii="Arial" w:hAnsi="Arial" w:cs="Arial"/>
          <w:sz w:val="20"/>
          <w:szCs w:val="20"/>
        </w:rPr>
        <w:t>,</w:t>
      </w:r>
    </w:p>
    <w:p w:rsidR="00B73BB1" w:rsidRPr="002C3104" w:rsidRDefault="00B73BB1" w:rsidP="00B73BB1">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vseh opravil, vezanih na upravljanje praznega objekta in praznih prostorov, kot dober gospodar</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lastRenderedPageBreak/>
        <w:t>zbiranje in zavarovanje dokazov, potrebnih za uveljavljanje odškodninskih zahtevkov pri zavarovalnicah v zvezi s škodo, nastalo na objektih in napravah bivših mejnih prehod</w:t>
      </w:r>
      <w:r>
        <w:rPr>
          <w:rFonts w:ascii="Arial" w:hAnsi="Arial" w:cs="Arial"/>
          <w:sz w:val="20"/>
          <w:szCs w:val="20"/>
        </w:rPr>
        <w:t>ov:</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vzdrževalec obvesti naročnika o nastalem škodnem dogodku, naročnik se opredeli o prijavi zavarovalnici. V primeru, da je povzročitelj znan (prometna nesreča) pa uporabnik objekta sam pokliče Policijo</w:t>
      </w:r>
      <w:r>
        <w:rPr>
          <w:rFonts w:ascii="Arial" w:hAnsi="Arial" w:cs="Arial"/>
          <w:sz w:val="20"/>
          <w:szCs w:val="20"/>
        </w:rPr>
        <w:t>,</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vse poškodovane in ob popravilu zamenjane dele je izvajalec dolžan hraniti do morebitnega  ogleda predstavnika zavarovalnice, a ne dlje kot 30 (trideset) dni;</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priprava dokumentacije za odpravo napak za objekte in naprave iz garancijske dobe, s katero razpolaga izvajalec</w:t>
      </w:r>
      <w:r>
        <w:rPr>
          <w:rFonts w:ascii="Arial" w:hAnsi="Arial" w:cs="Arial"/>
          <w:sz w:val="20"/>
          <w:szCs w:val="20"/>
        </w:rPr>
        <w:t>,</w:t>
      </w:r>
    </w:p>
    <w:p w:rsidR="00B73BB1" w:rsidRPr="002C3104" w:rsidRDefault="00B73BB1" w:rsidP="00B73BB1">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v roku 2 mesecev po uvedbi v delo priprava seznama rednega vzdrževanja</w:t>
      </w:r>
      <w:r>
        <w:rPr>
          <w:rFonts w:ascii="Arial" w:hAnsi="Arial" w:cs="Arial"/>
          <w:sz w:val="20"/>
          <w:szCs w:val="20"/>
        </w:rPr>
        <w:t>:</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 xml:space="preserve">plan rednega vzdrževanja mora vsebovati vse redne preglede in servise rednega vzdrževanja, ki so določeni z zakonom, pravilnikom in dokumentacijo. Razdelan mora biti po opremi in sistemih, po mesecih, za vse bivše mejne prehode, po objektih oz. lokacijah, </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pripravljen plan rednega vzdrževanja za čas veljavnosti pogodbe mora izvajalec predložiti naročniku. Naročnik predloženi plan zavrne, če ni pripravljen skladno z navodili naročnika, zakonodajo s tega področja ter Projektom obratovanja in vzdrževanja (POV),</w:t>
      </w:r>
    </w:p>
    <w:p w:rsidR="00B73BB1" w:rsidRPr="002C3104" w:rsidRDefault="00B73BB1" w:rsidP="00B73BB1">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r>
        <w:rPr>
          <w:rFonts w:ascii="Arial" w:hAnsi="Arial" w:cs="Arial"/>
          <w:sz w:val="20"/>
          <w:szCs w:val="20"/>
        </w:rPr>
        <w:t>.</w:t>
      </w:r>
    </w:p>
    <w:p w:rsidR="00B73BB1" w:rsidRPr="00462184" w:rsidRDefault="00B73BB1" w:rsidP="00B73BB1">
      <w:pPr>
        <w:pStyle w:val="BodyTextIndent22"/>
        <w:numPr>
          <w:ilvl w:val="12"/>
          <w:numId w:val="0"/>
        </w:numPr>
        <w:spacing w:line="276" w:lineRule="auto"/>
        <w:rPr>
          <w:rFonts w:ascii="Arial" w:hAnsi="Arial" w:cs="Arial"/>
          <w:sz w:val="20"/>
        </w:rPr>
      </w:pPr>
    </w:p>
    <w:p w:rsidR="00B73BB1" w:rsidRPr="00462184" w:rsidRDefault="00B73BB1" w:rsidP="00B73BB1">
      <w:pPr>
        <w:pStyle w:val="BodyTextIndent22"/>
        <w:spacing w:line="276" w:lineRule="auto"/>
        <w:ind w:left="0"/>
        <w:rPr>
          <w:rFonts w:ascii="Arial" w:hAnsi="Arial" w:cs="Arial"/>
          <w:sz w:val="20"/>
        </w:rPr>
      </w:pPr>
    </w:p>
    <w:p w:rsidR="00B73BB1" w:rsidRPr="00462184" w:rsidRDefault="00B73BB1" w:rsidP="00B73BB1">
      <w:pPr>
        <w:spacing w:line="276" w:lineRule="auto"/>
        <w:jc w:val="both"/>
        <w:rPr>
          <w:rFonts w:ascii="Arial" w:hAnsi="Arial" w:cs="Arial"/>
          <w:b/>
          <w:sz w:val="20"/>
          <w:szCs w:val="20"/>
        </w:rPr>
      </w:pPr>
      <w:r>
        <w:rPr>
          <w:rFonts w:ascii="Arial" w:hAnsi="Arial" w:cs="Arial"/>
          <w:b/>
          <w:sz w:val="20"/>
          <w:szCs w:val="20"/>
        </w:rPr>
        <w:t>4</w:t>
      </w:r>
      <w:r w:rsidRPr="00462184">
        <w:rPr>
          <w:rFonts w:ascii="Arial" w:hAnsi="Arial" w:cs="Arial"/>
          <w:b/>
          <w:sz w:val="20"/>
          <w:szCs w:val="20"/>
        </w:rPr>
        <w:t xml:space="preserve">. </w:t>
      </w:r>
      <w:r>
        <w:rPr>
          <w:rFonts w:ascii="Arial" w:hAnsi="Arial" w:cs="Arial"/>
          <w:b/>
          <w:sz w:val="20"/>
          <w:szCs w:val="20"/>
        </w:rPr>
        <w:t xml:space="preserve">Naročanje </w:t>
      </w:r>
      <w:r w:rsidRPr="00462184">
        <w:rPr>
          <w:rFonts w:ascii="Arial" w:hAnsi="Arial" w:cs="Arial"/>
          <w:b/>
          <w:sz w:val="20"/>
          <w:szCs w:val="20"/>
        </w:rPr>
        <w:t>storitev</w:t>
      </w:r>
      <w:r>
        <w:rPr>
          <w:rFonts w:ascii="Arial" w:hAnsi="Arial" w:cs="Arial"/>
          <w:b/>
          <w:sz w:val="20"/>
          <w:szCs w:val="20"/>
        </w:rPr>
        <w:t xml:space="preserve"> vzdrževanja in roki izvedbe</w:t>
      </w:r>
    </w:p>
    <w:p w:rsidR="00B73BB1" w:rsidRPr="00462184" w:rsidRDefault="00B73BB1" w:rsidP="00B73BB1">
      <w:pPr>
        <w:spacing w:line="276" w:lineRule="auto"/>
        <w:jc w:val="both"/>
        <w:rPr>
          <w:rFonts w:ascii="Arial" w:hAnsi="Arial" w:cs="Arial"/>
          <w:sz w:val="20"/>
          <w:szCs w:val="20"/>
        </w:rPr>
      </w:pPr>
    </w:p>
    <w:p w:rsidR="00B73BB1" w:rsidRDefault="00B73BB1" w:rsidP="00B73BB1">
      <w:pPr>
        <w:pStyle w:val="Telobesedila31"/>
        <w:spacing w:line="276" w:lineRule="auto"/>
        <w:rPr>
          <w:rFonts w:ascii="Arial" w:hAnsi="Arial" w:cs="Arial"/>
          <w:color w:val="auto"/>
          <w:sz w:val="20"/>
        </w:rPr>
      </w:pPr>
      <w:r>
        <w:rPr>
          <w:rFonts w:ascii="Arial" w:hAnsi="Arial" w:cs="Arial"/>
          <w:color w:val="auto"/>
          <w:sz w:val="20"/>
        </w:rPr>
        <w:t xml:space="preserve">Naročnik in posamezna policijska uprava </w:t>
      </w:r>
      <w:r w:rsidR="00CF5AFE">
        <w:rPr>
          <w:rFonts w:ascii="Arial" w:hAnsi="Arial" w:cs="Arial"/>
          <w:color w:val="auto"/>
          <w:sz w:val="20"/>
        </w:rPr>
        <w:t>Celje</w:t>
      </w:r>
      <w:r>
        <w:rPr>
          <w:rFonts w:ascii="Arial" w:hAnsi="Arial" w:cs="Arial"/>
          <w:color w:val="auto"/>
          <w:sz w:val="20"/>
        </w:rPr>
        <w:t xml:space="preserve">, </w:t>
      </w:r>
      <w:r w:rsidR="00994DD4">
        <w:rPr>
          <w:rFonts w:ascii="Arial" w:hAnsi="Arial" w:cs="Arial"/>
          <w:color w:val="auto"/>
          <w:sz w:val="20"/>
        </w:rPr>
        <w:t>Maribor</w:t>
      </w:r>
      <w:r>
        <w:rPr>
          <w:rFonts w:ascii="Arial" w:hAnsi="Arial" w:cs="Arial"/>
          <w:color w:val="auto"/>
          <w:sz w:val="20"/>
        </w:rPr>
        <w:t xml:space="preserve"> in </w:t>
      </w:r>
      <w:r w:rsidR="00994DD4">
        <w:rPr>
          <w:rFonts w:ascii="Arial" w:hAnsi="Arial" w:cs="Arial"/>
          <w:color w:val="auto"/>
          <w:sz w:val="20"/>
        </w:rPr>
        <w:t>Murska Sobota</w:t>
      </w:r>
      <w:r>
        <w:rPr>
          <w:rFonts w:ascii="Arial" w:hAnsi="Arial" w:cs="Arial"/>
          <w:color w:val="auto"/>
          <w:sz w:val="20"/>
        </w:rPr>
        <w:t xml:space="preserve"> (v nadaljevanju naročnikovi uporabniki) </w:t>
      </w:r>
      <w:r w:rsidRPr="00D428E2">
        <w:rPr>
          <w:rFonts w:ascii="Arial" w:hAnsi="Arial" w:cs="Arial"/>
          <w:color w:val="auto"/>
          <w:sz w:val="20"/>
        </w:rPr>
        <w:t>bodo okvare na posameznih objektih bivših mejnih prehodov in potrebno izvedbo popravil izvajalcu sporočali na elektronski naslov izvajalca</w:t>
      </w:r>
      <w:r>
        <w:rPr>
          <w:rFonts w:ascii="Arial" w:hAnsi="Arial" w:cs="Arial"/>
          <w:color w:val="auto"/>
          <w:sz w:val="20"/>
        </w:rPr>
        <w:t>.</w:t>
      </w:r>
    </w:p>
    <w:p w:rsidR="00B73BB1" w:rsidRDefault="00B73BB1" w:rsidP="00B73BB1">
      <w:pPr>
        <w:pStyle w:val="Telobesedila31"/>
        <w:spacing w:line="276" w:lineRule="auto"/>
        <w:rPr>
          <w:rFonts w:ascii="Arial" w:hAnsi="Arial" w:cs="Arial"/>
          <w:color w:val="auto"/>
          <w:sz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 xml:space="preserve">Zahteve po odpravi okvar in izvedbi popravil bodo izvajalcu posredovane na obrazcu iz Priloge št. </w:t>
      </w:r>
      <w:r w:rsidR="003A3120">
        <w:rPr>
          <w:rFonts w:ascii="Arial" w:hAnsi="Arial" w:cs="Arial"/>
          <w:sz w:val="20"/>
          <w:szCs w:val="20"/>
        </w:rPr>
        <w:t>1</w:t>
      </w:r>
      <w:r>
        <w:rPr>
          <w:rFonts w:ascii="Arial" w:hAnsi="Arial" w:cs="Arial"/>
          <w:sz w:val="20"/>
          <w:szCs w:val="20"/>
        </w:rPr>
        <w:t xml:space="preserve"> – Naročilo. </w:t>
      </w:r>
      <w:r w:rsidRPr="001D7F89">
        <w:rPr>
          <w:rFonts w:ascii="Arial" w:hAnsi="Arial" w:cs="Arial"/>
          <w:sz w:val="20"/>
          <w:szCs w:val="20"/>
        </w:rPr>
        <w:t>Naročilo bo vsebovalo datum</w:t>
      </w:r>
      <w:r>
        <w:rPr>
          <w:rFonts w:ascii="Arial" w:hAnsi="Arial" w:cs="Arial"/>
          <w:sz w:val="20"/>
          <w:szCs w:val="20"/>
        </w:rPr>
        <w:t xml:space="preserve"> naročila</w:t>
      </w:r>
      <w:r w:rsidRPr="001D7F89">
        <w:rPr>
          <w:rFonts w:ascii="Arial" w:hAnsi="Arial" w:cs="Arial"/>
          <w:sz w:val="20"/>
          <w:szCs w:val="20"/>
        </w:rPr>
        <w:t>, lokacijo, vrsto in obseg storitev.</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Izvajalec je v rednem delovnem času (vsak delovni dan med 7.00 in 15.00 uro) dolžan zagotoviti prihod upravnika ali vzdrževalca na objekt v 4 urah od trenutka, ko je naročnik ali naročnikov uporabnik poslal izvajalcu zahtevo.</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 xml:space="preserve">Odpravo manjših okvar in izvedbo ne nujnih popravil mora izvajalec izvesti v 2 delovnih dneh od pošiljanja zahteve na obrazcu iz Priloge št. </w:t>
      </w:r>
      <w:r w:rsidR="003A3120">
        <w:rPr>
          <w:rFonts w:ascii="Arial" w:hAnsi="Arial" w:cs="Arial"/>
          <w:sz w:val="20"/>
          <w:szCs w:val="20"/>
        </w:rPr>
        <w:t>1</w:t>
      </w:r>
      <w:r>
        <w:rPr>
          <w:rFonts w:ascii="Arial" w:hAnsi="Arial" w:cs="Arial"/>
          <w:sz w:val="20"/>
          <w:szCs w:val="20"/>
        </w:rPr>
        <w:t xml:space="preserve"> - Naročilo.</w:t>
      </w:r>
    </w:p>
    <w:p w:rsidR="00B73BB1" w:rsidRDefault="00B73BB1" w:rsidP="00B73BB1">
      <w:pPr>
        <w:spacing w:line="276" w:lineRule="auto"/>
        <w:jc w:val="both"/>
        <w:rPr>
          <w:rFonts w:ascii="Arial" w:hAnsi="Arial" w:cs="Arial"/>
          <w:sz w:val="20"/>
          <w:szCs w:val="20"/>
        </w:rPr>
      </w:pPr>
    </w:p>
    <w:p w:rsidR="00B73BB1" w:rsidRPr="00515E0E" w:rsidRDefault="00B73BB1" w:rsidP="00B73BB1">
      <w:pPr>
        <w:spacing w:line="276" w:lineRule="auto"/>
        <w:jc w:val="both"/>
        <w:rPr>
          <w:rFonts w:ascii="Arial" w:hAnsi="Arial" w:cs="Arial"/>
          <w:sz w:val="20"/>
          <w:szCs w:val="20"/>
        </w:rPr>
      </w:pPr>
      <w:r>
        <w:rPr>
          <w:rFonts w:ascii="Arial" w:hAnsi="Arial" w:cs="Arial"/>
          <w:sz w:val="20"/>
          <w:szCs w:val="20"/>
        </w:rPr>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ali naročnikov </w:t>
      </w:r>
      <w:r>
        <w:rPr>
          <w:rFonts w:ascii="Arial" w:hAnsi="Arial" w:cs="Arial"/>
          <w:sz w:val="20"/>
          <w:szCs w:val="20"/>
        </w:rPr>
        <w:t xml:space="preserve">uporabnik zahteve po odpravi okvar in izvedbi popravil izvajalcu sporočal na mobilni telefon, telefonskemu pozivu pa bo sledilo pisno naročilo na obrazcu iz Priloge št. </w:t>
      </w:r>
      <w:r w:rsidR="003A3120">
        <w:rPr>
          <w:rFonts w:ascii="Arial" w:hAnsi="Arial" w:cs="Arial"/>
          <w:sz w:val="20"/>
          <w:szCs w:val="20"/>
        </w:rPr>
        <w:t>1</w:t>
      </w:r>
      <w:r>
        <w:rPr>
          <w:rFonts w:ascii="Arial" w:hAnsi="Arial" w:cs="Arial"/>
          <w:sz w:val="20"/>
          <w:szCs w:val="20"/>
        </w:rPr>
        <w:t xml:space="preserve"> – Naročilo. Izvajalec bo moral zagotoviti prihod na kraj izrednega dogodka v roku 1 ure od pisnega </w:t>
      </w:r>
      <w:r w:rsidRPr="00515E0E">
        <w:rPr>
          <w:rFonts w:ascii="Arial" w:hAnsi="Arial" w:cs="Arial"/>
          <w:sz w:val="20"/>
          <w:szCs w:val="20"/>
        </w:rPr>
        <w:t>naročila in okvaro odpraviti oziroma popravilo izvesti takoj oziroma v najkrajšem možnem času.</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sidRPr="005302A3">
        <w:rPr>
          <w:rFonts w:ascii="Arial" w:hAnsi="Arial" w:cs="Arial"/>
          <w:sz w:val="20"/>
          <w:szCs w:val="20"/>
        </w:rPr>
        <w:t xml:space="preserve">Upravnik </w:t>
      </w:r>
      <w:r>
        <w:rPr>
          <w:rFonts w:ascii="Arial" w:hAnsi="Arial" w:cs="Arial"/>
          <w:sz w:val="20"/>
          <w:szCs w:val="20"/>
        </w:rPr>
        <w:t xml:space="preserve">bo </w:t>
      </w:r>
      <w:r w:rsidRPr="005302A3">
        <w:rPr>
          <w:rFonts w:ascii="Arial" w:hAnsi="Arial" w:cs="Arial"/>
          <w:sz w:val="20"/>
          <w:szCs w:val="20"/>
        </w:rPr>
        <w:t>mora</w:t>
      </w:r>
      <w:r>
        <w:rPr>
          <w:rFonts w:ascii="Arial" w:hAnsi="Arial" w:cs="Arial"/>
          <w:sz w:val="20"/>
          <w:szCs w:val="20"/>
        </w:rPr>
        <w:t>l</w:t>
      </w:r>
      <w:r w:rsidRPr="005302A3">
        <w:rPr>
          <w:rFonts w:ascii="Arial" w:hAnsi="Arial" w:cs="Arial"/>
          <w:sz w:val="20"/>
          <w:szCs w:val="20"/>
        </w:rPr>
        <w:t xml:space="preserve"> biti dosegljiv na mobilni telefon. V primeru nedosegljivosti upravnika bo naročnik ali naročnikovi uporabniki poklical vzdrževalca, v ne nujnih primerih pa bo počakal na povratni klic upravnika. Izvajalec</w:t>
      </w:r>
      <w:r>
        <w:rPr>
          <w:rFonts w:ascii="Arial" w:hAnsi="Arial" w:cs="Arial"/>
          <w:sz w:val="20"/>
          <w:szCs w:val="20"/>
        </w:rPr>
        <w:t xml:space="preserve"> si mora prizadevati, da se odprava okvar in izvedba popravil realizira v najkrajšem možnem času. </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lastRenderedPageBreak/>
        <w:t>V primeru, da izvajalec odprave okvar ali izvedbe popravil iz objektivnih razlogov ne bo mogel izvesti v določenih rokih, bo moral izvajalec k mesečnemu računu za opravljene storitve priložiti pisno obrazložitev.</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 xml:space="preserve">Odpravo okvar ali izvedbo popravil, ki so potrebne za brezhibno delovanje objektov bivših mejnih prehodov, bo lahko v imenu naročnika vzdrževalcu naročil tudi sam upravnik, in sicer z obrazcem iz Priloge št. </w:t>
      </w:r>
      <w:r w:rsidR="003A3120">
        <w:rPr>
          <w:rFonts w:ascii="Arial" w:hAnsi="Arial" w:cs="Arial"/>
          <w:sz w:val="20"/>
          <w:szCs w:val="20"/>
        </w:rPr>
        <w:t>1</w:t>
      </w:r>
      <w:r>
        <w:rPr>
          <w:rFonts w:ascii="Arial" w:hAnsi="Arial" w:cs="Arial"/>
          <w:sz w:val="20"/>
          <w:szCs w:val="20"/>
        </w:rPr>
        <w:t xml:space="preserve"> – Naročilo, o čemer bo takoj pisno obvestil naročnika. V tem primeru bo naročnik upravičen do presoje potrebnosti naročenih storitev.</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tega javnega naročila.</w:t>
      </w:r>
    </w:p>
    <w:p w:rsidR="00B73BB1" w:rsidRPr="00462184" w:rsidRDefault="00B73BB1" w:rsidP="00B73BB1">
      <w:pPr>
        <w:pStyle w:val="Telobesedila31"/>
        <w:spacing w:line="276" w:lineRule="auto"/>
        <w:rPr>
          <w:rFonts w:ascii="Arial" w:hAnsi="Arial" w:cs="Arial"/>
          <w:color w:val="auto"/>
          <w:sz w:val="20"/>
        </w:rPr>
      </w:pPr>
    </w:p>
    <w:p w:rsidR="00B73BB1" w:rsidRPr="00462184" w:rsidRDefault="00B73BB1" w:rsidP="00B73BB1">
      <w:pPr>
        <w:spacing w:line="276" w:lineRule="auto"/>
        <w:jc w:val="both"/>
        <w:rPr>
          <w:rFonts w:ascii="Arial" w:hAnsi="Arial" w:cs="Arial"/>
          <w:sz w:val="20"/>
          <w:szCs w:val="20"/>
        </w:rPr>
      </w:pPr>
    </w:p>
    <w:p w:rsidR="00B73BB1" w:rsidRPr="00462184" w:rsidRDefault="00B73BB1" w:rsidP="00B73BB1">
      <w:pPr>
        <w:spacing w:line="276" w:lineRule="auto"/>
        <w:jc w:val="both"/>
        <w:rPr>
          <w:rFonts w:ascii="Arial" w:hAnsi="Arial" w:cs="Arial"/>
          <w:b/>
          <w:iCs/>
          <w:sz w:val="20"/>
          <w:szCs w:val="20"/>
        </w:rPr>
      </w:pPr>
      <w:r>
        <w:rPr>
          <w:rFonts w:ascii="Arial" w:hAnsi="Arial" w:cs="Arial"/>
          <w:b/>
          <w:iCs/>
          <w:sz w:val="20"/>
          <w:szCs w:val="20"/>
        </w:rPr>
        <w:t>5</w:t>
      </w:r>
      <w:r w:rsidRPr="00462184">
        <w:rPr>
          <w:rFonts w:ascii="Arial" w:hAnsi="Arial" w:cs="Arial"/>
          <w:b/>
          <w:iCs/>
          <w:sz w:val="20"/>
          <w:szCs w:val="20"/>
        </w:rPr>
        <w:t xml:space="preserve">. </w:t>
      </w:r>
      <w:r>
        <w:rPr>
          <w:rFonts w:ascii="Arial" w:hAnsi="Arial" w:cs="Arial"/>
          <w:b/>
          <w:iCs/>
          <w:sz w:val="20"/>
          <w:szCs w:val="20"/>
        </w:rPr>
        <w:t>Uporaba materiala pri storitvah vzdrževanja</w:t>
      </w:r>
    </w:p>
    <w:p w:rsidR="00B73BB1" w:rsidRPr="00462184" w:rsidRDefault="00B73BB1" w:rsidP="00B73BB1">
      <w:pPr>
        <w:spacing w:line="276" w:lineRule="auto"/>
        <w:jc w:val="both"/>
        <w:rPr>
          <w:rFonts w:ascii="Arial" w:hAnsi="Arial" w:cs="Arial"/>
          <w:b/>
          <w:iCs/>
          <w:sz w:val="20"/>
          <w:szCs w:val="20"/>
        </w:rPr>
      </w:pPr>
    </w:p>
    <w:p w:rsidR="00B73BB1" w:rsidRDefault="00B73BB1" w:rsidP="00B73BB1">
      <w:pPr>
        <w:widowControl w:val="0"/>
        <w:spacing w:line="276" w:lineRule="auto"/>
        <w:jc w:val="both"/>
        <w:rPr>
          <w:rFonts w:ascii="Arial" w:hAnsi="Arial" w:cs="Arial"/>
          <w:sz w:val="20"/>
          <w:szCs w:val="20"/>
        </w:rPr>
      </w:pPr>
      <w:r>
        <w:rPr>
          <w:rFonts w:ascii="Arial" w:hAnsi="Arial" w:cs="Arial"/>
          <w:sz w:val="20"/>
          <w:szCs w:val="20"/>
        </w:rPr>
        <w:t>Material</w:t>
      </w:r>
      <w:r w:rsidRPr="00EC63FB">
        <w:rPr>
          <w:rFonts w:ascii="Arial" w:hAnsi="Arial" w:cs="Arial"/>
          <w:sz w:val="20"/>
          <w:szCs w:val="20"/>
        </w:rPr>
        <w:t xml:space="preserve">, ki </w:t>
      </w:r>
      <w:r>
        <w:rPr>
          <w:rFonts w:ascii="Arial" w:hAnsi="Arial" w:cs="Arial"/>
          <w:sz w:val="20"/>
          <w:szCs w:val="20"/>
        </w:rPr>
        <w:t>ga bo</w:t>
      </w:r>
      <w:r w:rsidRPr="00EC63FB">
        <w:rPr>
          <w:rFonts w:ascii="Arial" w:hAnsi="Arial" w:cs="Arial"/>
          <w:sz w:val="20"/>
          <w:szCs w:val="20"/>
        </w:rPr>
        <w:t xml:space="preserve"> izvajalec uporab</w:t>
      </w:r>
      <w:r>
        <w:rPr>
          <w:rFonts w:ascii="Arial" w:hAnsi="Arial" w:cs="Arial"/>
          <w:sz w:val="20"/>
          <w:szCs w:val="20"/>
        </w:rPr>
        <w:t>ljal</w:t>
      </w:r>
      <w:r w:rsidRPr="00EC63FB">
        <w:rPr>
          <w:rFonts w:ascii="Arial" w:hAnsi="Arial" w:cs="Arial"/>
          <w:sz w:val="20"/>
          <w:szCs w:val="20"/>
        </w:rPr>
        <w:t xml:space="preserve"> pri izvajanju storitev</w:t>
      </w:r>
      <w:r>
        <w:rPr>
          <w:rFonts w:ascii="Arial" w:hAnsi="Arial" w:cs="Arial"/>
          <w:sz w:val="20"/>
          <w:szCs w:val="20"/>
        </w:rPr>
        <w:t xml:space="preserve"> vzdrževanja objektov</w:t>
      </w:r>
      <w:r w:rsidRPr="00EC63FB">
        <w:rPr>
          <w:rFonts w:ascii="Arial" w:hAnsi="Arial" w:cs="Arial"/>
          <w:sz w:val="20"/>
          <w:szCs w:val="20"/>
        </w:rPr>
        <w:t xml:space="preserve">, mora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Pr>
          <w:rFonts w:ascii="Arial" w:hAnsi="Arial" w:cs="Arial"/>
          <w:sz w:val="20"/>
          <w:szCs w:val="20"/>
        </w:rPr>
        <w:t xml:space="preserve">razpisne </w:t>
      </w:r>
      <w:r w:rsidRPr="00EC63FB">
        <w:rPr>
          <w:rFonts w:ascii="Arial" w:hAnsi="Arial" w:cs="Arial"/>
          <w:sz w:val="20"/>
          <w:szCs w:val="20"/>
        </w:rPr>
        <w:t>dokumentacije</w:t>
      </w:r>
      <w:r>
        <w:rPr>
          <w:rFonts w:ascii="Arial" w:hAnsi="Arial" w:cs="Arial"/>
          <w:sz w:val="20"/>
          <w:szCs w:val="20"/>
        </w:rPr>
        <w:t>,</w:t>
      </w:r>
      <w:r w:rsidRPr="00EC63FB">
        <w:rPr>
          <w:rFonts w:ascii="Arial" w:hAnsi="Arial" w:cs="Arial"/>
          <w:sz w:val="20"/>
          <w:szCs w:val="20"/>
        </w:rPr>
        <w:t xml:space="preserve"> skladno z Uredbo o zelenem javnem naročanju (Uradni list RS, š</w:t>
      </w:r>
      <w:r>
        <w:rPr>
          <w:rFonts w:ascii="Arial" w:hAnsi="Arial" w:cs="Arial"/>
          <w:sz w:val="20"/>
          <w:szCs w:val="20"/>
        </w:rPr>
        <w:t>t. 51/17,</w:t>
      </w:r>
      <w:r w:rsidRPr="00EC63FB">
        <w:rPr>
          <w:rFonts w:ascii="Arial" w:hAnsi="Arial" w:cs="Arial"/>
          <w:sz w:val="20"/>
          <w:szCs w:val="20"/>
        </w:rPr>
        <w:t xml:space="preserve"> 64/19</w:t>
      </w:r>
      <w:r>
        <w:rPr>
          <w:rFonts w:ascii="Arial" w:hAnsi="Arial" w:cs="Arial"/>
          <w:sz w:val="20"/>
          <w:szCs w:val="20"/>
        </w:rPr>
        <w:t xml:space="preserve"> in 121/21</w:t>
      </w:r>
      <w:r w:rsidRPr="00EC63FB">
        <w:rPr>
          <w:rFonts w:ascii="Arial" w:hAnsi="Arial" w:cs="Arial"/>
          <w:sz w:val="20"/>
          <w:szCs w:val="20"/>
        </w:rPr>
        <w:t>; v nadaljevanju: Uredba)</w:t>
      </w:r>
      <w:r>
        <w:rPr>
          <w:rFonts w:ascii="Arial" w:hAnsi="Arial" w:cs="Arial"/>
          <w:sz w:val="20"/>
          <w:szCs w:val="20"/>
        </w:rPr>
        <w:t xml:space="preserve">, tako, da so doseženi cilji iz Uredbe. </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Izvajalec se zavezuje, da bo pri izvajanju storitev uporabljal material, ki ima znak za okolje tipa I, iz katerega izhaja, da material izpolnjuje zahteve zelenega javnega naročanja.</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r>
        <w:rPr>
          <w:rFonts w:ascii="Arial" w:hAnsi="Arial" w:cs="Arial"/>
          <w:sz w:val="20"/>
          <w:szCs w:val="20"/>
        </w:rPr>
        <w:t xml:space="preserve">Material, ki ga bo izvajalec uporabljal pri izvajanju storitev vzdrževanja objektov, bo izvajalec zaračunaval po predhodno pridobljeni ponudbi trgovca, pri katerem bo kupil material. Izvajalec mora naročniku k računu za uporabljen material priložiti kopijo računa za dobavljen material ter tehnično dokumentacijo proizvajalca in ustrezno dokazilo, iz katerega izhaja, da so izpolnjeni okoljski cilji iz </w:t>
      </w:r>
      <w:r w:rsidR="00FD061E">
        <w:rPr>
          <w:rFonts w:ascii="Arial" w:hAnsi="Arial" w:cs="Arial"/>
          <w:sz w:val="20"/>
          <w:szCs w:val="20"/>
        </w:rPr>
        <w:t>U</w:t>
      </w:r>
      <w:r>
        <w:rPr>
          <w:rFonts w:ascii="Arial" w:hAnsi="Arial" w:cs="Arial"/>
          <w:sz w:val="20"/>
          <w:szCs w:val="20"/>
        </w:rPr>
        <w:t>redbe, ki so določeni v razpisni dokumentaciji predmetnega javnega naročila.</w:t>
      </w: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sz w:val="20"/>
          <w:szCs w:val="20"/>
        </w:rPr>
      </w:pPr>
    </w:p>
    <w:p w:rsidR="00B73BB1" w:rsidRDefault="00B73BB1" w:rsidP="00B73BB1">
      <w:pPr>
        <w:spacing w:line="276" w:lineRule="auto"/>
        <w:jc w:val="both"/>
        <w:rPr>
          <w:rFonts w:ascii="Arial" w:hAnsi="Arial" w:cs="Arial"/>
          <w:b/>
          <w:sz w:val="20"/>
          <w:szCs w:val="20"/>
        </w:rPr>
      </w:pPr>
      <w:r>
        <w:rPr>
          <w:rFonts w:ascii="Arial" w:hAnsi="Arial" w:cs="Arial"/>
          <w:b/>
          <w:sz w:val="20"/>
          <w:szCs w:val="20"/>
        </w:rPr>
        <w:t>6</w:t>
      </w:r>
      <w:r w:rsidRPr="007812F1">
        <w:rPr>
          <w:rFonts w:ascii="Arial" w:hAnsi="Arial" w:cs="Arial"/>
          <w:b/>
          <w:sz w:val="20"/>
          <w:szCs w:val="20"/>
        </w:rPr>
        <w:t>. Intervencij</w:t>
      </w:r>
      <w:r w:rsidR="00D0659C">
        <w:rPr>
          <w:rFonts w:ascii="Arial" w:hAnsi="Arial" w:cs="Arial"/>
          <w:b/>
          <w:sz w:val="20"/>
          <w:szCs w:val="20"/>
        </w:rPr>
        <w:t>sk</w:t>
      </w:r>
      <w:r w:rsidRPr="007812F1">
        <w:rPr>
          <w:rFonts w:ascii="Arial" w:hAnsi="Arial" w:cs="Arial"/>
          <w:b/>
          <w:sz w:val="20"/>
          <w:szCs w:val="20"/>
        </w:rPr>
        <w:t xml:space="preserve">e </w:t>
      </w:r>
      <w:r>
        <w:rPr>
          <w:rFonts w:ascii="Arial" w:hAnsi="Arial" w:cs="Arial"/>
          <w:b/>
          <w:sz w:val="20"/>
          <w:szCs w:val="20"/>
        </w:rPr>
        <w:t xml:space="preserve">delovne </w:t>
      </w:r>
      <w:r w:rsidRPr="007812F1">
        <w:rPr>
          <w:rFonts w:ascii="Arial" w:hAnsi="Arial" w:cs="Arial"/>
          <w:b/>
          <w:sz w:val="20"/>
          <w:szCs w:val="20"/>
        </w:rPr>
        <w:t>ure</w:t>
      </w:r>
    </w:p>
    <w:p w:rsidR="00B73BB1" w:rsidRDefault="00B73BB1" w:rsidP="00B73BB1">
      <w:pPr>
        <w:spacing w:line="276" w:lineRule="auto"/>
        <w:jc w:val="both"/>
        <w:rPr>
          <w:rFonts w:ascii="Arial" w:hAnsi="Arial" w:cs="Arial"/>
          <w:b/>
          <w:sz w:val="20"/>
          <w:szCs w:val="20"/>
        </w:rPr>
      </w:pPr>
    </w:p>
    <w:p w:rsidR="00B73BB1" w:rsidRPr="00541611" w:rsidRDefault="00B73BB1" w:rsidP="00B73BB1">
      <w:pPr>
        <w:spacing w:line="276" w:lineRule="auto"/>
        <w:jc w:val="both"/>
        <w:rPr>
          <w:rFonts w:ascii="Arial" w:hAnsi="Arial" w:cs="Arial"/>
          <w:sz w:val="20"/>
          <w:szCs w:val="20"/>
        </w:rPr>
      </w:pPr>
      <w:r w:rsidRPr="00541611">
        <w:rPr>
          <w:rFonts w:ascii="Arial" w:hAnsi="Arial" w:cs="Arial"/>
          <w:sz w:val="20"/>
          <w:szCs w:val="20"/>
        </w:rPr>
        <w:t>Izvajalec bo za storitve, ki jih bo opravil izven rednega delovnega časa, upravičen do obračuna intervencijskih delovnih ur. Cena intervencijske delovne ure zajema vse stroške, ki jih bo imel izvajalec pri izvajanju te storitve, vključno s potnimi stroški.</w:t>
      </w:r>
    </w:p>
    <w:p w:rsidR="007C0AFA" w:rsidRDefault="007C0AFA">
      <w:pPr>
        <w:pStyle w:val="BodyTextIndent22"/>
        <w:spacing w:line="276" w:lineRule="auto"/>
        <w:ind w:left="0"/>
        <w:rPr>
          <w:rFonts w:ascii="Arial" w:hAnsi="Arial" w:cs="Arial"/>
          <w:sz w:val="20"/>
        </w:rPr>
      </w:pPr>
    </w:p>
    <w:p w:rsidR="00DC6C57" w:rsidRDefault="00DC6C57">
      <w:pPr>
        <w:rPr>
          <w:rFonts w:ascii="Arial" w:hAnsi="Arial" w:cs="Arial"/>
          <w:sz w:val="20"/>
          <w:szCs w:val="20"/>
        </w:rPr>
      </w:pPr>
      <w:r>
        <w:rPr>
          <w:rFonts w:ascii="Arial" w:hAnsi="Arial" w:cs="Arial"/>
          <w:sz w:val="20"/>
        </w:rPr>
        <w:br w:type="page"/>
      </w:r>
    </w:p>
    <w:p w:rsidR="006B65D9" w:rsidRDefault="006B65D9" w:rsidP="006B65D9">
      <w:pPr>
        <w:pStyle w:val="Naslov1"/>
        <w:spacing w:line="276" w:lineRule="auto"/>
        <w:jc w:val="right"/>
      </w:pPr>
      <w:r>
        <w:lastRenderedPageBreak/>
        <w:t>Priloga št. 5.3</w:t>
      </w:r>
    </w:p>
    <w:p w:rsidR="006B65D9" w:rsidRPr="00370B1F" w:rsidRDefault="006B65D9" w:rsidP="006B65D9"/>
    <w:p w:rsidR="006B65D9" w:rsidRPr="00333A1A" w:rsidRDefault="006B65D9" w:rsidP="006B65D9">
      <w:pPr>
        <w:pStyle w:val="Naslov1"/>
        <w:spacing w:line="276" w:lineRule="auto"/>
      </w:pPr>
      <w:r w:rsidRPr="000F37DA">
        <w:t>SPECIFIKACIJA PREDMETA JAVNEGA NAROČILA</w:t>
      </w:r>
      <w:r>
        <w:t xml:space="preserve"> za sklop 3</w:t>
      </w:r>
    </w:p>
    <w:p w:rsidR="006B65D9" w:rsidRDefault="006B65D9" w:rsidP="006B65D9">
      <w:pPr>
        <w:pStyle w:val="Odstavekseznama"/>
        <w:keepNext/>
        <w:spacing w:line="276" w:lineRule="auto"/>
        <w:ind w:left="0"/>
        <w:jc w:val="center"/>
        <w:rPr>
          <w:rFonts w:cs="Arial"/>
          <w:szCs w:val="20"/>
        </w:rPr>
      </w:pPr>
      <w:r w:rsidRPr="000F37DA">
        <w:rPr>
          <w:rFonts w:cs="Arial"/>
          <w:szCs w:val="20"/>
        </w:rPr>
        <w:t>v zvezi</w:t>
      </w:r>
      <w:r>
        <w:rPr>
          <w:rFonts w:cs="Arial"/>
          <w:szCs w:val="20"/>
        </w:rPr>
        <w:t xml:space="preserve"> z javnim naročilom št. 430-1470/2023</w:t>
      </w:r>
    </w:p>
    <w:p w:rsidR="006B65D9" w:rsidRDefault="006B65D9" w:rsidP="006B65D9">
      <w:pPr>
        <w:pStyle w:val="Odstavekseznama"/>
        <w:keepNext/>
        <w:spacing w:line="276" w:lineRule="auto"/>
        <w:ind w:left="0"/>
        <w:jc w:val="center"/>
        <w:rPr>
          <w:rFonts w:cs="Arial"/>
          <w:szCs w:val="20"/>
        </w:rPr>
      </w:pPr>
    </w:p>
    <w:p w:rsidR="006B65D9" w:rsidRDefault="006B65D9" w:rsidP="006B65D9">
      <w:pPr>
        <w:pStyle w:val="Odstavekseznama"/>
        <w:keepNext/>
        <w:spacing w:line="276" w:lineRule="auto"/>
        <w:ind w:left="0"/>
        <w:rPr>
          <w:rFonts w:cs="Arial"/>
          <w:szCs w:val="20"/>
        </w:rPr>
      </w:pPr>
    </w:p>
    <w:p w:rsidR="006B65D9" w:rsidRPr="001176D4" w:rsidRDefault="006B65D9" w:rsidP="006B65D9">
      <w:pPr>
        <w:pStyle w:val="Odstavekseznama"/>
        <w:keepNext/>
        <w:spacing w:line="276" w:lineRule="auto"/>
        <w:ind w:left="0"/>
        <w:rPr>
          <w:rFonts w:cs="Arial"/>
          <w:b/>
          <w:szCs w:val="20"/>
          <w:u w:val="single"/>
        </w:rPr>
      </w:pPr>
      <w:r w:rsidRPr="001176D4">
        <w:rPr>
          <w:rFonts w:cs="Arial"/>
          <w:b/>
          <w:szCs w:val="20"/>
          <w:u w:val="single"/>
        </w:rPr>
        <w:t xml:space="preserve">SKLOP </w:t>
      </w:r>
      <w:r>
        <w:rPr>
          <w:rFonts w:cs="Arial"/>
          <w:b/>
          <w:szCs w:val="20"/>
          <w:u w:val="single"/>
        </w:rPr>
        <w:t>3</w:t>
      </w:r>
      <w:r w:rsidRPr="001176D4">
        <w:rPr>
          <w:rFonts w:cs="Arial"/>
          <w:b/>
          <w:szCs w:val="20"/>
          <w:u w:val="single"/>
        </w:rPr>
        <w:t xml:space="preserve">: OKOLJSKO MANJ OBREMENJUJOČE UPRAVLJANJE IN VZDRŽEVANJE OBJEKTOV, VGRAJENIH SISTEMOV IN NAPRAV NA OBMOČJU BIVŠIH MEJNIH PREHODOV POLICIJSKIH UPRAV </w:t>
      </w:r>
      <w:r w:rsidR="005E60BB">
        <w:rPr>
          <w:rFonts w:cs="Arial"/>
          <w:b/>
          <w:szCs w:val="20"/>
          <w:u w:val="single"/>
        </w:rPr>
        <w:t>KOPER</w:t>
      </w:r>
      <w:r w:rsidRPr="001176D4">
        <w:rPr>
          <w:rFonts w:cs="Arial"/>
          <w:b/>
          <w:szCs w:val="20"/>
          <w:u w:val="single"/>
        </w:rPr>
        <w:t xml:space="preserve"> IN </w:t>
      </w:r>
      <w:r w:rsidR="005E60BB">
        <w:rPr>
          <w:rFonts w:cs="Arial"/>
          <w:b/>
          <w:szCs w:val="20"/>
          <w:u w:val="single"/>
        </w:rPr>
        <w:t>NOVA GORICA</w:t>
      </w:r>
    </w:p>
    <w:p w:rsidR="006B65D9" w:rsidRDefault="006B65D9" w:rsidP="006B65D9">
      <w:pPr>
        <w:spacing w:line="276" w:lineRule="auto"/>
        <w:jc w:val="both"/>
        <w:rPr>
          <w:rFonts w:ascii="Arial" w:hAnsi="Arial" w:cs="Arial"/>
          <w:b/>
          <w:sz w:val="22"/>
        </w:rPr>
      </w:pPr>
    </w:p>
    <w:p w:rsidR="006B65D9" w:rsidRDefault="006B65D9" w:rsidP="006B65D9">
      <w:pPr>
        <w:spacing w:line="276" w:lineRule="auto"/>
        <w:jc w:val="both"/>
        <w:rPr>
          <w:rFonts w:ascii="Arial" w:hAnsi="Arial" w:cs="Arial"/>
          <w:b/>
          <w:sz w:val="22"/>
        </w:rPr>
      </w:pPr>
    </w:p>
    <w:p w:rsidR="006B65D9" w:rsidRPr="00462184" w:rsidRDefault="006B65D9" w:rsidP="006B65D9">
      <w:pPr>
        <w:spacing w:line="276" w:lineRule="auto"/>
        <w:jc w:val="both"/>
        <w:rPr>
          <w:rFonts w:ascii="Arial" w:hAnsi="Arial" w:cs="Arial"/>
          <w:b/>
          <w:sz w:val="20"/>
          <w:szCs w:val="20"/>
        </w:rPr>
      </w:pPr>
      <w:r w:rsidRPr="00462184">
        <w:rPr>
          <w:rFonts w:ascii="Arial" w:hAnsi="Arial" w:cs="Arial"/>
          <w:b/>
          <w:sz w:val="20"/>
          <w:szCs w:val="20"/>
        </w:rPr>
        <w:t>1. Predmet naročila</w:t>
      </w:r>
    </w:p>
    <w:p w:rsidR="006B65D9" w:rsidRPr="00462184" w:rsidRDefault="006B65D9" w:rsidP="006B65D9">
      <w:pPr>
        <w:spacing w:line="276" w:lineRule="auto"/>
        <w:jc w:val="both"/>
        <w:rPr>
          <w:rFonts w:ascii="Arial" w:hAnsi="Arial" w:cs="Arial"/>
          <w:sz w:val="20"/>
          <w:szCs w:val="20"/>
        </w:rPr>
      </w:pPr>
    </w:p>
    <w:p w:rsidR="006B65D9" w:rsidRPr="00462184" w:rsidRDefault="006B65D9" w:rsidP="006B65D9">
      <w:pPr>
        <w:spacing w:line="276" w:lineRule="auto"/>
        <w:jc w:val="both"/>
        <w:rPr>
          <w:rFonts w:ascii="Arial" w:eastAsia="Calibri" w:hAnsi="Arial" w:cs="Arial"/>
          <w:sz w:val="20"/>
          <w:szCs w:val="20"/>
          <w:lang w:eastAsia="en-US"/>
        </w:rPr>
      </w:pPr>
      <w:r w:rsidRPr="00462184">
        <w:rPr>
          <w:rFonts w:ascii="Arial" w:eastAsia="Calibri" w:hAnsi="Arial" w:cs="Arial"/>
          <w:sz w:val="20"/>
          <w:szCs w:val="20"/>
          <w:lang w:eastAsia="en-US"/>
        </w:rPr>
        <w:t xml:space="preserve">Predmet javnega naročila </w:t>
      </w:r>
      <w:r w:rsidRPr="001176D4">
        <w:rPr>
          <w:rFonts w:ascii="Arial" w:eastAsia="Calibri" w:hAnsi="Arial" w:cs="Arial"/>
          <w:sz w:val="20"/>
          <w:szCs w:val="20"/>
          <w:lang w:eastAsia="en-US"/>
        </w:rPr>
        <w:t>je izvajanje okoljsko manj obremenjujoče</w:t>
      </w:r>
      <w:r>
        <w:rPr>
          <w:rFonts w:ascii="Arial" w:eastAsia="Calibri" w:hAnsi="Arial" w:cs="Arial"/>
          <w:sz w:val="20"/>
          <w:szCs w:val="20"/>
          <w:lang w:eastAsia="en-US"/>
        </w:rPr>
        <w:t>ga</w:t>
      </w:r>
      <w:r w:rsidRPr="001176D4">
        <w:rPr>
          <w:rFonts w:ascii="Arial" w:eastAsia="Calibri" w:hAnsi="Arial" w:cs="Arial"/>
          <w:sz w:val="20"/>
          <w:szCs w:val="20"/>
          <w:lang w:eastAsia="en-US"/>
        </w:rPr>
        <w:t xml:space="preserve"> upravljanj</w:t>
      </w:r>
      <w:r>
        <w:rPr>
          <w:rFonts w:ascii="Arial" w:eastAsia="Calibri" w:hAnsi="Arial" w:cs="Arial"/>
          <w:sz w:val="20"/>
          <w:szCs w:val="20"/>
          <w:lang w:eastAsia="en-US"/>
        </w:rPr>
        <w:t>a</w:t>
      </w:r>
      <w:r w:rsidRPr="001176D4">
        <w:rPr>
          <w:rFonts w:ascii="Arial" w:eastAsia="Calibri" w:hAnsi="Arial" w:cs="Arial"/>
          <w:sz w:val="20"/>
          <w:szCs w:val="20"/>
          <w:lang w:eastAsia="en-US"/>
        </w:rPr>
        <w:t xml:space="preserve"> in vzdrževanj</w:t>
      </w:r>
      <w:r>
        <w:rPr>
          <w:rFonts w:ascii="Arial" w:eastAsia="Calibri" w:hAnsi="Arial" w:cs="Arial"/>
          <w:sz w:val="20"/>
          <w:szCs w:val="20"/>
          <w:lang w:eastAsia="en-US"/>
        </w:rPr>
        <w:t>a</w:t>
      </w:r>
      <w:r w:rsidRPr="001176D4">
        <w:rPr>
          <w:rFonts w:ascii="Arial" w:eastAsia="Calibri" w:hAnsi="Arial" w:cs="Arial"/>
          <w:sz w:val="20"/>
          <w:szCs w:val="20"/>
          <w:lang w:eastAsia="en-US"/>
        </w:rPr>
        <w:t xml:space="preserve"> objektov, vgrajenih sistemov in naprav na območju bivših mejnih prehodov policijskih uprav </w:t>
      </w:r>
      <w:r w:rsidR="00164BE0">
        <w:rPr>
          <w:rFonts w:ascii="Arial" w:eastAsia="Calibri" w:hAnsi="Arial" w:cs="Arial"/>
          <w:sz w:val="20"/>
          <w:szCs w:val="20"/>
          <w:lang w:eastAsia="en-US"/>
        </w:rPr>
        <w:t>Koper</w:t>
      </w:r>
      <w:r w:rsidRPr="001176D4">
        <w:rPr>
          <w:rFonts w:ascii="Arial" w:eastAsia="Calibri" w:hAnsi="Arial" w:cs="Arial"/>
          <w:sz w:val="20"/>
          <w:szCs w:val="20"/>
          <w:lang w:eastAsia="en-US"/>
        </w:rPr>
        <w:t xml:space="preserve"> in </w:t>
      </w:r>
      <w:r w:rsidR="00164BE0">
        <w:rPr>
          <w:rFonts w:ascii="Arial" w:eastAsia="Calibri" w:hAnsi="Arial" w:cs="Arial"/>
          <w:sz w:val="20"/>
          <w:szCs w:val="20"/>
          <w:lang w:eastAsia="en-US"/>
        </w:rPr>
        <w:t>Nova Gorica</w:t>
      </w:r>
      <w:r>
        <w:rPr>
          <w:rFonts w:ascii="Arial" w:eastAsia="Calibri" w:hAnsi="Arial" w:cs="Arial"/>
          <w:sz w:val="20"/>
          <w:szCs w:val="20"/>
          <w:lang w:eastAsia="en-US"/>
        </w:rPr>
        <w:t xml:space="preserve">, </w:t>
      </w:r>
      <w:r w:rsidRPr="00B26E41">
        <w:rPr>
          <w:rFonts w:ascii="Arial" w:eastAsia="Calibri" w:hAnsi="Arial" w:cs="Arial"/>
          <w:sz w:val="20"/>
          <w:szCs w:val="20"/>
          <w:lang w:eastAsia="en-US"/>
        </w:rPr>
        <w:t xml:space="preserve">na način, da se zagotovi nemoteno obratovanje </w:t>
      </w:r>
      <w:r>
        <w:rPr>
          <w:rFonts w:ascii="Arial" w:eastAsia="Calibri" w:hAnsi="Arial" w:cs="Arial"/>
          <w:sz w:val="20"/>
          <w:szCs w:val="20"/>
          <w:lang w:eastAsia="en-US"/>
        </w:rPr>
        <w:t xml:space="preserve">bivših </w:t>
      </w:r>
      <w:r w:rsidRPr="00B26E41">
        <w:rPr>
          <w:rFonts w:ascii="Arial" w:eastAsia="Calibri" w:hAnsi="Arial" w:cs="Arial"/>
          <w:sz w:val="20"/>
          <w:szCs w:val="20"/>
          <w:lang w:eastAsia="en-US"/>
        </w:rPr>
        <w:t>mejnih prehodov in delovanje vseh</w:t>
      </w:r>
      <w:r>
        <w:rPr>
          <w:rFonts w:ascii="Arial" w:eastAsia="Calibri" w:hAnsi="Arial" w:cs="Arial"/>
          <w:sz w:val="20"/>
          <w:szCs w:val="20"/>
          <w:lang w:eastAsia="en-US"/>
        </w:rPr>
        <w:t xml:space="preserve"> </w:t>
      </w:r>
      <w:r w:rsidRPr="00B26E41">
        <w:rPr>
          <w:rFonts w:ascii="Arial" w:eastAsia="Calibri" w:hAnsi="Arial" w:cs="Arial"/>
          <w:sz w:val="20"/>
          <w:szCs w:val="20"/>
          <w:lang w:eastAsia="en-US"/>
        </w:rPr>
        <w:t>naprav, instalacij in vgrajenih sistemov</w:t>
      </w:r>
    </w:p>
    <w:p w:rsidR="006B65D9" w:rsidRDefault="006B65D9" w:rsidP="006B65D9">
      <w:pPr>
        <w:spacing w:line="276" w:lineRule="auto"/>
        <w:jc w:val="both"/>
        <w:rPr>
          <w:rFonts w:ascii="Arial" w:hAnsi="Arial" w:cs="Arial"/>
          <w:sz w:val="20"/>
          <w:szCs w:val="20"/>
        </w:rPr>
      </w:pPr>
    </w:p>
    <w:p w:rsidR="006B65D9" w:rsidRPr="00462184" w:rsidRDefault="006B65D9" w:rsidP="006B65D9">
      <w:pPr>
        <w:spacing w:line="276" w:lineRule="auto"/>
        <w:jc w:val="both"/>
        <w:rPr>
          <w:rFonts w:ascii="Arial" w:hAnsi="Arial" w:cs="Arial"/>
          <w:sz w:val="20"/>
          <w:szCs w:val="20"/>
        </w:rPr>
      </w:pPr>
    </w:p>
    <w:p w:rsidR="006B65D9" w:rsidRPr="00462184" w:rsidRDefault="006B65D9" w:rsidP="006B65D9">
      <w:pPr>
        <w:numPr>
          <w:ilvl w:val="12"/>
          <w:numId w:val="0"/>
        </w:numPr>
        <w:spacing w:line="276" w:lineRule="auto"/>
        <w:jc w:val="both"/>
        <w:rPr>
          <w:rFonts w:ascii="Arial" w:hAnsi="Arial" w:cs="Arial"/>
          <w:b/>
          <w:sz w:val="20"/>
          <w:szCs w:val="20"/>
        </w:rPr>
      </w:pPr>
      <w:r w:rsidRPr="00462184">
        <w:rPr>
          <w:rFonts w:ascii="Arial" w:hAnsi="Arial" w:cs="Arial"/>
          <w:b/>
          <w:sz w:val="20"/>
          <w:szCs w:val="20"/>
        </w:rPr>
        <w:t>2. Lokacije izvajanja storit</w:t>
      </w:r>
      <w:r>
        <w:rPr>
          <w:rFonts w:ascii="Arial" w:hAnsi="Arial" w:cs="Arial"/>
          <w:b/>
          <w:sz w:val="20"/>
          <w:szCs w:val="20"/>
        </w:rPr>
        <w:t>ev upravljanja in vzdrževanja</w:t>
      </w:r>
    </w:p>
    <w:p w:rsidR="006B65D9" w:rsidRPr="00462184" w:rsidRDefault="006B65D9" w:rsidP="006B65D9">
      <w:pPr>
        <w:numPr>
          <w:ilvl w:val="12"/>
          <w:numId w:val="0"/>
        </w:numPr>
        <w:spacing w:line="276" w:lineRule="auto"/>
        <w:jc w:val="both"/>
        <w:rPr>
          <w:rFonts w:ascii="Arial" w:hAnsi="Arial" w:cs="Arial"/>
          <w:sz w:val="20"/>
          <w:szCs w:val="20"/>
        </w:rPr>
      </w:pPr>
    </w:p>
    <w:p w:rsidR="006B65D9" w:rsidRPr="00697F35" w:rsidRDefault="006B65D9" w:rsidP="006B65D9">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sidR="00D97C23">
        <w:rPr>
          <w:rFonts w:ascii="Arial" w:hAnsi="Arial" w:cs="Arial"/>
          <w:sz w:val="20"/>
          <w:szCs w:val="20"/>
        </w:rPr>
        <w:t>3</w:t>
      </w:r>
      <w:r w:rsidRPr="00697F35">
        <w:rPr>
          <w:rFonts w:ascii="Arial" w:hAnsi="Arial" w:cs="Arial"/>
          <w:sz w:val="20"/>
          <w:szCs w:val="20"/>
        </w:rPr>
        <w:t xml:space="preserve"> opravljal na območju naslednjih lokacij:</w:t>
      </w:r>
    </w:p>
    <w:p w:rsidR="00090588" w:rsidRPr="00090588" w:rsidRDefault="00090588" w:rsidP="00090588">
      <w:pPr>
        <w:numPr>
          <w:ilvl w:val="0"/>
          <w:numId w:val="16"/>
        </w:numPr>
        <w:spacing w:line="260" w:lineRule="atLeast"/>
        <w:ind w:left="142" w:firstLine="425"/>
        <w:contextualSpacing/>
        <w:jc w:val="both"/>
        <w:rPr>
          <w:rFonts w:ascii="Arial" w:hAnsi="Arial" w:cs="Arial"/>
          <w:sz w:val="20"/>
          <w:szCs w:val="20"/>
          <w:lang w:eastAsia="en-US"/>
        </w:rPr>
      </w:pPr>
      <w:r w:rsidRPr="00090588">
        <w:rPr>
          <w:rFonts w:ascii="Arial" w:hAnsi="Arial" w:cs="Arial"/>
          <w:sz w:val="20"/>
          <w:szCs w:val="20"/>
          <w:lang w:eastAsia="en-US"/>
        </w:rPr>
        <w:t>za potrebe uporabnika PU Koper:</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Dragonja,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Jelšane,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Sočerga,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Starod,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Sečovlje,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Škofije,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Kozina,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Fernetiči, </w:t>
      </w:r>
    </w:p>
    <w:p w:rsidR="00090588" w:rsidRPr="00090588" w:rsidRDefault="00090588" w:rsidP="00090588">
      <w:pPr>
        <w:numPr>
          <w:ilvl w:val="0"/>
          <w:numId w:val="16"/>
        </w:numPr>
        <w:spacing w:line="260" w:lineRule="atLeast"/>
        <w:ind w:left="142" w:firstLine="425"/>
        <w:contextualSpacing/>
        <w:jc w:val="both"/>
        <w:rPr>
          <w:rFonts w:ascii="Arial" w:hAnsi="Arial" w:cs="Arial"/>
          <w:sz w:val="20"/>
          <w:szCs w:val="20"/>
          <w:lang w:eastAsia="en-US"/>
        </w:rPr>
      </w:pPr>
      <w:r w:rsidRPr="00090588">
        <w:rPr>
          <w:rFonts w:ascii="Arial" w:hAnsi="Arial" w:cs="Arial"/>
          <w:sz w:val="20"/>
          <w:szCs w:val="20"/>
          <w:lang w:eastAsia="en-US"/>
        </w:rPr>
        <w:t>za potrebe uporabnika PU Nova Gorica:</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Nova Gorica,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Učja,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bivši mejni prehod Vrtojba</w:t>
      </w:r>
      <w:r w:rsidR="00F03496">
        <w:rPr>
          <w:rFonts w:ascii="Arial" w:hAnsi="Arial" w:cs="Arial"/>
          <w:sz w:val="20"/>
          <w:szCs w:val="20"/>
          <w:lang w:eastAsia="en-US"/>
        </w:rPr>
        <w:t>.</w:t>
      </w:r>
    </w:p>
    <w:p w:rsidR="006B65D9" w:rsidRPr="00697F35" w:rsidRDefault="006B65D9" w:rsidP="006B65D9">
      <w:pPr>
        <w:numPr>
          <w:ilvl w:val="12"/>
          <w:numId w:val="0"/>
        </w:numPr>
        <w:spacing w:line="276" w:lineRule="auto"/>
        <w:jc w:val="both"/>
        <w:rPr>
          <w:rFonts w:ascii="Arial" w:hAnsi="Arial" w:cs="Arial"/>
          <w:sz w:val="20"/>
          <w:szCs w:val="20"/>
        </w:rPr>
      </w:pPr>
    </w:p>
    <w:p w:rsidR="006B65D9" w:rsidRPr="00697F35" w:rsidRDefault="006B65D9" w:rsidP="006B65D9">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sidR="00D97C23">
        <w:rPr>
          <w:rFonts w:ascii="Arial" w:hAnsi="Arial" w:cs="Arial"/>
          <w:sz w:val="20"/>
          <w:szCs w:val="20"/>
        </w:rPr>
        <w:t>3</w:t>
      </w:r>
      <w:r w:rsidRPr="00697F35">
        <w:rPr>
          <w:rFonts w:ascii="Arial" w:hAnsi="Arial" w:cs="Arial"/>
          <w:sz w:val="20"/>
          <w:szCs w:val="20"/>
        </w:rPr>
        <w:t xml:space="preserve"> opravljal na območju naslednjih lokacij:</w:t>
      </w:r>
    </w:p>
    <w:p w:rsidR="00090588" w:rsidRPr="00090588" w:rsidRDefault="00090588" w:rsidP="00090588">
      <w:pPr>
        <w:numPr>
          <w:ilvl w:val="0"/>
          <w:numId w:val="16"/>
        </w:numPr>
        <w:spacing w:line="260" w:lineRule="atLeast"/>
        <w:ind w:left="142" w:firstLine="425"/>
        <w:contextualSpacing/>
        <w:jc w:val="both"/>
        <w:rPr>
          <w:rFonts w:ascii="Arial" w:hAnsi="Arial" w:cs="Arial"/>
          <w:sz w:val="20"/>
          <w:szCs w:val="20"/>
          <w:lang w:eastAsia="en-US"/>
        </w:rPr>
      </w:pPr>
      <w:r w:rsidRPr="00090588">
        <w:rPr>
          <w:rFonts w:ascii="Arial" w:hAnsi="Arial" w:cs="Arial"/>
          <w:sz w:val="20"/>
          <w:szCs w:val="20"/>
          <w:lang w:eastAsia="en-US"/>
        </w:rPr>
        <w:t>za potrebe uporabnika PU Koper:</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Dragonja,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Jelšane, </w:t>
      </w:r>
    </w:p>
    <w:p w:rsidR="00090588" w:rsidRPr="00090588" w:rsidRDefault="00090588" w:rsidP="00090588">
      <w:pPr>
        <w:numPr>
          <w:ilvl w:val="0"/>
          <w:numId w:val="16"/>
        </w:numPr>
        <w:spacing w:line="260" w:lineRule="atLeast"/>
        <w:ind w:left="142" w:firstLine="425"/>
        <w:contextualSpacing/>
        <w:jc w:val="both"/>
        <w:rPr>
          <w:rFonts w:ascii="Arial" w:hAnsi="Arial" w:cs="Arial"/>
          <w:sz w:val="20"/>
          <w:szCs w:val="20"/>
          <w:lang w:eastAsia="en-US"/>
        </w:rPr>
      </w:pPr>
      <w:r w:rsidRPr="00090588">
        <w:rPr>
          <w:rFonts w:ascii="Arial" w:hAnsi="Arial" w:cs="Arial"/>
          <w:sz w:val="20"/>
          <w:szCs w:val="20"/>
          <w:lang w:eastAsia="en-US"/>
        </w:rPr>
        <w:t>za potrebe uporabnika PU Nova Gorica:</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 xml:space="preserve">bivši mejni prehod Nova Gorica, </w:t>
      </w:r>
    </w:p>
    <w:p w:rsidR="00090588" w:rsidRPr="00090588" w:rsidRDefault="00090588" w:rsidP="00090588">
      <w:pPr>
        <w:numPr>
          <w:ilvl w:val="0"/>
          <w:numId w:val="16"/>
        </w:numPr>
        <w:spacing w:line="260" w:lineRule="atLeast"/>
        <w:ind w:left="709" w:firstLine="567"/>
        <w:contextualSpacing/>
        <w:jc w:val="both"/>
        <w:rPr>
          <w:rFonts w:ascii="Arial" w:hAnsi="Arial" w:cs="Arial"/>
          <w:sz w:val="20"/>
          <w:szCs w:val="20"/>
          <w:lang w:eastAsia="en-US"/>
        </w:rPr>
      </w:pPr>
      <w:r w:rsidRPr="00090588">
        <w:rPr>
          <w:rFonts w:ascii="Arial" w:hAnsi="Arial" w:cs="Arial"/>
          <w:sz w:val="20"/>
          <w:szCs w:val="20"/>
          <w:lang w:eastAsia="en-US"/>
        </w:rPr>
        <w:t>bivši mejni prehod Vrtojba</w:t>
      </w:r>
      <w:r w:rsidR="0040727E">
        <w:rPr>
          <w:rFonts w:ascii="Arial" w:hAnsi="Arial" w:cs="Arial"/>
          <w:sz w:val="20"/>
          <w:szCs w:val="20"/>
          <w:lang w:eastAsia="en-US"/>
        </w:rPr>
        <w:t>.</w:t>
      </w:r>
    </w:p>
    <w:p w:rsidR="006B65D9" w:rsidRDefault="006B65D9" w:rsidP="006B65D9">
      <w:pPr>
        <w:numPr>
          <w:ilvl w:val="12"/>
          <w:numId w:val="0"/>
        </w:numPr>
        <w:spacing w:line="276" w:lineRule="auto"/>
        <w:jc w:val="both"/>
        <w:rPr>
          <w:rFonts w:ascii="Arial" w:hAnsi="Arial" w:cs="Arial"/>
          <w:sz w:val="20"/>
          <w:szCs w:val="20"/>
        </w:rPr>
      </w:pPr>
      <w:r w:rsidRPr="00462184">
        <w:rPr>
          <w:rFonts w:ascii="Arial" w:hAnsi="Arial" w:cs="Arial"/>
          <w:sz w:val="20"/>
          <w:szCs w:val="20"/>
        </w:rPr>
        <w:t xml:space="preserve"> </w:t>
      </w:r>
    </w:p>
    <w:p w:rsidR="006B65D9" w:rsidRPr="00462184" w:rsidRDefault="006B65D9" w:rsidP="006B65D9">
      <w:pPr>
        <w:numPr>
          <w:ilvl w:val="12"/>
          <w:numId w:val="0"/>
        </w:numPr>
        <w:spacing w:line="276" w:lineRule="auto"/>
        <w:jc w:val="both"/>
        <w:rPr>
          <w:rFonts w:ascii="Arial" w:hAnsi="Arial" w:cs="Arial"/>
          <w:bCs/>
          <w:sz w:val="20"/>
          <w:szCs w:val="20"/>
        </w:rPr>
      </w:pPr>
    </w:p>
    <w:p w:rsidR="006B65D9" w:rsidRDefault="006B65D9" w:rsidP="006B65D9">
      <w:pPr>
        <w:numPr>
          <w:ilvl w:val="12"/>
          <w:numId w:val="0"/>
        </w:numPr>
        <w:spacing w:line="276" w:lineRule="auto"/>
        <w:jc w:val="both"/>
        <w:rPr>
          <w:rFonts w:ascii="Arial" w:hAnsi="Arial" w:cs="Arial"/>
          <w:b/>
          <w:sz w:val="20"/>
          <w:szCs w:val="20"/>
        </w:rPr>
      </w:pPr>
      <w:r>
        <w:rPr>
          <w:rFonts w:ascii="Arial" w:hAnsi="Arial" w:cs="Arial"/>
          <w:b/>
          <w:sz w:val="20"/>
          <w:szCs w:val="20"/>
        </w:rPr>
        <w:t>3</w:t>
      </w:r>
      <w:r w:rsidRPr="00462184">
        <w:rPr>
          <w:rFonts w:ascii="Arial" w:hAnsi="Arial" w:cs="Arial"/>
          <w:b/>
          <w:sz w:val="20"/>
          <w:szCs w:val="20"/>
        </w:rPr>
        <w:t xml:space="preserve">. </w:t>
      </w:r>
      <w:r>
        <w:rPr>
          <w:rFonts w:ascii="Arial" w:hAnsi="Arial" w:cs="Arial"/>
          <w:b/>
          <w:sz w:val="20"/>
          <w:szCs w:val="20"/>
        </w:rPr>
        <w:t>Opis storitev</w:t>
      </w:r>
    </w:p>
    <w:p w:rsidR="006B65D9" w:rsidRDefault="006B65D9" w:rsidP="006B65D9">
      <w:pPr>
        <w:numPr>
          <w:ilvl w:val="12"/>
          <w:numId w:val="0"/>
        </w:numPr>
        <w:spacing w:line="276" w:lineRule="auto"/>
        <w:jc w:val="both"/>
        <w:rPr>
          <w:rFonts w:ascii="Arial" w:hAnsi="Arial" w:cs="Arial"/>
          <w:b/>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Izvajalec bo ves čas trajanja pogodbe zagotavljal</w:t>
      </w:r>
      <w:r w:rsidRPr="002546D0">
        <w:rPr>
          <w:rFonts w:ascii="Arial" w:hAnsi="Arial" w:cs="Arial"/>
          <w:sz w:val="20"/>
          <w:szCs w:val="20"/>
        </w:rPr>
        <w:t xml:space="preserve"> </w:t>
      </w:r>
      <w:r w:rsidRPr="00EC63FB">
        <w:rPr>
          <w:rFonts w:ascii="Arial" w:hAnsi="Arial" w:cs="Arial"/>
          <w:sz w:val="20"/>
          <w:szCs w:val="20"/>
        </w:rPr>
        <w:t xml:space="preserve">zadostno število usposobljenih </w:t>
      </w:r>
      <w:r>
        <w:rPr>
          <w:rFonts w:ascii="Arial" w:hAnsi="Arial" w:cs="Arial"/>
          <w:sz w:val="20"/>
          <w:szCs w:val="20"/>
        </w:rPr>
        <w:t xml:space="preserve">strokovnih </w:t>
      </w:r>
      <w:r w:rsidRPr="00EC63FB">
        <w:rPr>
          <w:rFonts w:ascii="Arial" w:hAnsi="Arial" w:cs="Arial"/>
          <w:sz w:val="20"/>
          <w:szCs w:val="20"/>
        </w:rPr>
        <w:t>delavcev za izvajanje storitev ter zagotavlja</w:t>
      </w:r>
      <w:r>
        <w:rPr>
          <w:rFonts w:ascii="Arial" w:hAnsi="Arial" w:cs="Arial"/>
          <w:sz w:val="20"/>
          <w:szCs w:val="20"/>
        </w:rPr>
        <w:t>l</w:t>
      </w:r>
      <w:r w:rsidRPr="00EC63FB">
        <w:rPr>
          <w:rFonts w:ascii="Arial" w:hAnsi="Arial" w:cs="Arial"/>
          <w:sz w:val="20"/>
          <w:szCs w:val="20"/>
        </w:rPr>
        <w:t xml:space="preserve"> čim večjo stalnost kadrovske zasedbe za izvajanje storitev (nadomeščanje letnih dopustov, bolniške odsotnosti in drugo). V primeru spremembe delavca, </w:t>
      </w:r>
      <w:r>
        <w:rPr>
          <w:rFonts w:ascii="Arial" w:hAnsi="Arial" w:cs="Arial"/>
          <w:sz w:val="20"/>
          <w:szCs w:val="20"/>
        </w:rPr>
        <w:t xml:space="preserve">bo </w:t>
      </w:r>
      <w:r w:rsidRPr="00EC63FB">
        <w:rPr>
          <w:rFonts w:ascii="Arial" w:hAnsi="Arial" w:cs="Arial"/>
          <w:sz w:val="20"/>
          <w:szCs w:val="20"/>
        </w:rPr>
        <w:t>mora</w:t>
      </w:r>
      <w:r>
        <w:rPr>
          <w:rFonts w:ascii="Arial" w:hAnsi="Arial" w:cs="Arial"/>
          <w:sz w:val="20"/>
          <w:szCs w:val="20"/>
        </w:rPr>
        <w:t>l</w:t>
      </w:r>
      <w:r w:rsidRPr="00EC63FB">
        <w:rPr>
          <w:rFonts w:ascii="Arial" w:hAnsi="Arial" w:cs="Arial"/>
          <w:sz w:val="20"/>
          <w:szCs w:val="20"/>
        </w:rPr>
        <w:t xml:space="preserve"> izvajalec </w:t>
      </w:r>
      <w:r>
        <w:rPr>
          <w:rFonts w:ascii="Arial" w:hAnsi="Arial" w:cs="Arial"/>
          <w:sz w:val="20"/>
          <w:szCs w:val="20"/>
        </w:rPr>
        <w:t xml:space="preserve">o tem </w:t>
      </w:r>
      <w:r w:rsidRPr="00EC63FB">
        <w:rPr>
          <w:rFonts w:ascii="Arial" w:hAnsi="Arial" w:cs="Arial"/>
          <w:sz w:val="20"/>
          <w:szCs w:val="20"/>
        </w:rPr>
        <w:t xml:space="preserve">pisno in vnaprej seznaniti </w:t>
      </w:r>
      <w:r>
        <w:rPr>
          <w:rFonts w:ascii="Arial" w:hAnsi="Arial" w:cs="Arial"/>
          <w:sz w:val="20"/>
          <w:szCs w:val="20"/>
        </w:rPr>
        <w:t>naročnika</w:t>
      </w:r>
      <w:r w:rsidRPr="00EC63FB">
        <w:rPr>
          <w:rFonts w:ascii="Arial" w:hAnsi="Arial" w:cs="Arial"/>
          <w:sz w:val="20"/>
          <w:szCs w:val="20"/>
        </w:rPr>
        <w:t>.</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lastRenderedPageBreak/>
        <w:t xml:space="preserve">Izvajalec bo zagotavljal stalno prisotnost upravnika in vzdrževalca na lokacijah, navedenih </w:t>
      </w:r>
      <w:r w:rsidRPr="00E95C8D">
        <w:rPr>
          <w:rFonts w:ascii="Arial" w:hAnsi="Arial" w:cs="Arial"/>
          <w:sz w:val="20"/>
          <w:szCs w:val="20"/>
        </w:rPr>
        <w:t xml:space="preserve">v </w:t>
      </w:r>
      <w:r>
        <w:rPr>
          <w:rFonts w:ascii="Arial" w:hAnsi="Arial" w:cs="Arial"/>
          <w:sz w:val="20"/>
          <w:szCs w:val="20"/>
        </w:rPr>
        <w:t>2</w:t>
      </w:r>
      <w:r w:rsidRPr="00E95C8D">
        <w:rPr>
          <w:rFonts w:ascii="Arial" w:hAnsi="Arial" w:cs="Arial"/>
          <w:sz w:val="20"/>
          <w:szCs w:val="20"/>
        </w:rPr>
        <w:t xml:space="preserve">. </w:t>
      </w:r>
      <w:r>
        <w:rPr>
          <w:rFonts w:ascii="Arial" w:hAnsi="Arial" w:cs="Arial"/>
          <w:sz w:val="20"/>
          <w:szCs w:val="20"/>
        </w:rPr>
        <w:t>točki tega dokumenta. Stalna prisotnost mora biti zagotovljena vsak delovni dan od 7.00 do 15.00 ure (redni delovni čas). Izven tega časa, bo moral izvajalec zagotavljati dosegljivost preko mobilnega telefona.</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Izvajalec bo stalno prisotnost iz prejšnjega odstavka zagotavljal na naslednji način:</w:t>
      </w:r>
    </w:p>
    <w:p w:rsidR="006B65D9" w:rsidRPr="000F50FC" w:rsidRDefault="006B65D9" w:rsidP="006B65D9">
      <w:pPr>
        <w:pStyle w:val="Odstavekseznama"/>
        <w:numPr>
          <w:ilvl w:val="0"/>
          <w:numId w:val="16"/>
        </w:numPr>
        <w:spacing w:line="276" w:lineRule="auto"/>
        <w:rPr>
          <w:rFonts w:cs="Arial"/>
          <w:szCs w:val="20"/>
        </w:rPr>
      </w:pPr>
      <w:r w:rsidRPr="000F50FC">
        <w:rPr>
          <w:rFonts w:cs="Arial"/>
          <w:szCs w:val="20"/>
        </w:rPr>
        <w:t xml:space="preserve">vzdrževalec </w:t>
      </w:r>
      <w:r>
        <w:rPr>
          <w:rFonts w:cs="Arial"/>
          <w:szCs w:val="20"/>
        </w:rPr>
        <w:t xml:space="preserve">bo </w:t>
      </w:r>
      <w:r w:rsidRPr="000F50FC">
        <w:rPr>
          <w:rFonts w:cs="Arial"/>
          <w:szCs w:val="20"/>
        </w:rPr>
        <w:t xml:space="preserve">svoj prihod in odhod iz posameznega objekta bivših mejnih prehodov, v kolikor </w:t>
      </w:r>
      <w:r>
        <w:rPr>
          <w:rFonts w:cs="Arial"/>
          <w:szCs w:val="20"/>
        </w:rPr>
        <w:t>bo</w:t>
      </w:r>
      <w:r w:rsidRPr="000F50FC">
        <w:rPr>
          <w:rFonts w:cs="Arial"/>
          <w:szCs w:val="20"/>
        </w:rPr>
        <w:t xml:space="preserve"> objekt izpraznjen, elektronsko sporoči</w:t>
      </w:r>
      <w:r>
        <w:rPr>
          <w:rFonts w:cs="Arial"/>
          <w:szCs w:val="20"/>
        </w:rPr>
        <w:t>l</w:t>
      </w:r>
      <w:r w:rsidRPr="000F50FC">
        <w:rPr>
          <w:rFonts w:cs="Arial"/>
          <w:szCs w:val="20"/>
        </w:rPr>
        <w:t xml:space="preserve"> skrbniku pogodbe</w:t>
      </w:r>
      <w:r>
        <w:rPr>
          <w:rFonts w:cs="Arial"/>
          <w:szCs w:val="20"/>
        </w:rPr>
        <w:t>.</w:t>
      </w:r>
    </w:p>
    <w:p w:rsidR="006B65D9" w:rsidRPr="00B701E1" w:rsidRDefault="006B65D9" w:rsidP="006B65D9">
      <w:pPr>
        <w:numPr>
          <w:ilvl w:val="12"/>
          <w:numId w:val="0"/>
        </w:numPr>
        <w:spacing w:line="276" w:lineRule="auto"/>
        <w:jc w:val="both"/>
        <w:rPr>
          <w:rFonts w:ascii="Arial" w:hAnsi="Arial" w:cs="Arial"/>
          <w:sz w:val="20"/>
          <w:szCs w:val="20"/>
        </w:rPr>
      </w:pPr>
    </w:p>
    <w:p w:rsidR="006B65D9" w:rsidRPr="00462184" w:rsidRDefault="006B65D9" w:rsidP="006B65D9">
      <w:pPr>
        <w:pStyle w:val="BodyTextIndent22"/>
        <w:spacing w:line="276" w:lineRule="auto"/>
        <w:ind w:left="0"/>
        <w:rPr>
          <w:rFonts w:ascii="Arial" w:hAnsi="Arial" w:cs="Arial"/>
          <w:b/>
          <w:bCs/>
          <w:i/>
          <w:sz w:val="20"/>
          <w:u w:val="single"/>
        </w:rPr>
      </w:pPr>
    </w:p>
    <w:p w:rsidR="006B65D9" w:rsidRDefault="006B65D9" w:rsidP="006B65D9">
      <w:pPr>
        <w:pStyle w:val="BodyTextIndent22"/>
        <w:spacing w:line="276" w:lineRule="auto"/>
        <w:ind w:left="0"/>
        <w:rPr>
          <w:rFonts w:ascii="Arial" w:hAnsi="Arial" w:cs="Arial"/>
          <w:b/>
          <w:bCs/>
          <w:sz w:val="20"/>
        </w:rPr>
      </w:pPr>
      <w:r>
        <w:rPr>
          <w:rFonts w:ascii="Arial" w:hAnsi="Arial" w:cs="Arial"/>
          <w:b/>
          <w:bCs/>
          <w:sz w:val="20"/>
        </w:rPr>
        <w:t>3.1 Storitve upravljanja objektov – fiksni del stroškov zajemajo:</w:t>
      </w:r>
    </w:p>
    <w:p w:rsidR="006B65D9" w:rsidRPr="00462184" w:rsidRDefault="006B65D9" w:rsidP="006B65D9">
      <w:pPr>
        <w:pStyle w:val="BodyTextIndent22"/>
        <w:spacing w:line="276" w:lineRule="auto"/>
        <w:ind w:left="0"/>
        <w:rPr>
          <w:rFonts w:ascii="Arial" w:hAnsi="Arial" w:cs="Arial"/>
          <w:b/>
          <w:bCs/>
          <w:i/>
          <w:sz w:val="20"/>
          <w:u w:val="single"/>
        </w:rPr>
      </w:pPr>
    </w:p>
    <w:p w:rsidR="006B65D9" w:rsidRPr="00CA417F" w:rsidRDefault="006B65D9" w:rsidP="006B65D9">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pregled in kontrola prejetih računov za obratovalne stroške in računov za material za vzdrževanje</w:t>
      </w:r>
      <w:r>
        <w:rPr>
          <w:rFonts w:ascii="Arial" w:hAnsi="Arial" w:cs="Arial"/>
          <w:sz w:val="20"/>
          <w:szCs w:val="20"/>
        </w:rPr>
        <w:t>,</w:t>
      </w:r>
    </w:p>
    <w:p w:rsidR="006B65D9" w:rsidRPr="00CA417F" w:rsidRDefault="006B65D9" w:rsidP="006B65D9">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izračun obveznosti naročnikom, uporabnikom in najemnikom, skladno z delilnik</w:t>
      </w:r>
      <w:r>
        <w:rPr>
          <w:rFonts w:ascii="Arial" w:hAnsi="Arial" w:cs="Arial"/>
          <w:sz w:val="20"/>
          <w:szCs w:val="20"/>
        </w:rPr>
        <w:t>i, ki so priloga k pogodbi,</w:t>
      </w:r>
    </w:p>
    <w:p w:rsidR="006B65D9" w:rsidRPr="00CA417F" w:rsidRDefault="006B65D9" w:rsidP="006B65D9">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priprava oziroma uskladitev delilnikov za bivše mejne prehode</w:t>
      </w:r>
      <w:r>
        <w:rPr>
          <w:rFonts w:ascii="Arial" w:hAnsi="Arial" w:cs="Arial"/>
          <w:sz w:val="20"/>
          <w:szCs w:val="20"/>
        </w:rPr>
        <w:t>,</w:t>
      </w:r>
    </w:p>
    <w:p w:rsidR="006B65D9" w:rsidRPr="00CA417F" w:rsidRDefault="006B65D9" w:rsidP="006B65D9">
      <w:pPr>
        <w:numPr>
          <w:ilvl w:val="0"/>
          <w:numId w:val="20"/>
        </w:numPr>
        <w:spacing w:line="240" w:lineRule="exact"/>
        <w:ind w:left="426" w:hanging="142"/>
        <w:jc w:val="both"/>
        <w:rPr>
          <w:rFonts w:ascii="Arial" w:hAnsi="Arial" w:cs="Arial"/>
          <w:sz w:val="20"/>
          <w:szCs w:val="20"/>
        </w:rPr>
      </w:pPr>
      <w:r w:rsidRPr="00CA417F">
        <w:rPr>
          <w:rFonts w:ascii="Arial" w:hAnsi="Arial" w:cs="Arial"/>
          <w:sz w:val="20"/>
          <w:szCs w:val="20"/>
        </w:rPr>
        <w:t>pravočasna poravnava obveznosti do dobavitelja</w:t>
      </w:r>
      <w:r>
        <w:rPr>
          <w:rFonts w:ascii="Arial" w:hAnsi="Arial" w:cs="Arial"/>
          <w:sz w:val="20"/>
          <w:szCs w:val="20"/>
        </w:rPr>
        <w:t>,</w:t>
      </w:r>
    </w:p>
    <w:p w:rsidR="006B65D9" w:rsidRPr="00CA417F" w:rsidRDefault="006B65D9" w:rsidP="006B65D9">
      <w:pPr>
        <w:numPr>
          <w:ilvl w:val="0"/>
          <w:numId w:val="20"/>
        </w:numPr>
        <w:spacing w:line="260" w:lineRule="exact"/>
        <w:ind w:left="426" w:hanging="142"/>
        <w:jc w:val="both"/>
        <w:rPr>
          <w:rFonts w:ascii="Arial" w:hAnsi="Arial" w:cs="Arial"/>
          <w:sz w:val="20"/>
          <w:szCs w:val="20"/>
        </w:rPr>
      </w:pPr>
      <w:r w:rsidRPr="00CA417F">
        <w:rPr>
          <w:rFonts w:ascii="Arial" w:hAnsi="Arial" w:cs="Arial"/>
          <w:sz w:val="20"/>
          <w:szCs w:val="20"/>
        </w:rPr>
        <w:t>vodenje knjige vzdrževanja, kjer so evidentirani:</w:t>
      </w:r>
    </w:p>
    <w:p w:rsidR="006B65D9" w:rsidRPr="00CA417F" w:rsidRDefault="006B65D9" w:rsidP="006B65D9">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pregledi na vgrajenih sistemih in napravah, </w:t>
      </w:r>
    </w:p>
    <w:p w:rsidR="006B65D9" w:rsidRPr="0080311D" w:rsidRDefault="006B65D9" w:rsidP="006B65D9">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 xml:space="preserve">vse posege na vgrajenih sistemih in napravah, ne glede na to kdo je naročnik, plačnik in </w:t>
      </w:r>
      <w:r w:rsidRPr="0080311D">
        <w:rPr>
          <w:rFonts w:ascii="Arial" w:hAnsi="Arial" w:cs="Arial"/>
          <w:sz w:val="20"/>
          <w:szCs w:val="20"/>
        </w:rPr>
        <w:t>izvajalec</w:t>
      </w:r>
      <w:r>
        <w:rPr>
          <w:rFonts w:ascii="Arial" w:hAnsi="Arial" w:cs="Arial"/>
          <w:sz w:val="20"/>
          <w:szCs w:val="20"/>
        </w:rPr>
        <w:t>,</w:t>
      </w:r>
    </w:p>
    <w:p w:rsidR="006B65D9" w:rsidRPr="0080311D" w:rsidRDefault="006B65D9" w:rsidP="006B65D9">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izvedbo rednih servisov na napravah oz. opremi</w:t>
      </w:r>
      <w:r>
        <w:rPr>
          <w:rFonts w:ascii="Arial" w:hAnsi="Arial" w:cs="Arial"/>
          <w:sz w:val="20"/>
          <w:szCs w:val="20"/>
        </w:rPr>
        <w:t>,</w:t>
      </w:r>
    </w:p>
    <w:p w:rsidR="006B65D9" w:rsidRPr="0080311D" w:rsidRDefault="006B65D9" w:rsidP="006B65D9">
      <w:pPr>
        <w:numPr>
          <w:ilvl w:val="3"/>
          <w:numId w:val="21"/>
        </w:numPr>
        <w:spacing w:line="260" w:lineRule="exact"/>
        <w:ind w:left="993" w:hanging="142"/>
        <w:jc w:val="both"/>
        <w:rPr>
          <w:rFonts w:ascii="Arial" w:hAnsi="Arial" w:cs="Arial"/>
          <w:sz w:val="20"/>
          <w:szCs w:val="20"/>
        </w:rPr>
      </w:pPr>
      <w:r w:rsidRPr="0080311D">
        <w:rPr>
          <w:rFonts w:ascii="Arial" w:hAnsi="Arial" w:cs="Arial"/>
          <w:sz w:val="20"/>
          <w:szCs w:val="20"/>
        </w:rPr>
        <w:t xml:space="preserve">reklamacije in večja popravila z navedbo vgrajenih materialov (popravilo strehe, klimatskih naprav, UPS sistemov, požarnih sistemov…), </w:t>
      </w:r>
    </w:p>
    <w:p w:rsidR="006B65D9" w:rsidRPr="00CA417F" w:rsidRDefault="006B65D9" w:rsidP="006B65D9">
      <w:pPr>
        <w:numPr>
          <w:ilvl w:val="3"/>
          <w:numId w:val="21"/>
        </w:numPr>
        <w:spacing w:line="260" w:lineRule="exact"/>
        <w:ind w:left="993" w:hanging="142"/>
        <w:jc w:val="both"/>
        <w:rPr>
          <w:rFonts w:ascii="Arial" w:hAnsi="Arial" w:cs="Arial"/>
          <w:sz w:val="20"/>
          <w:szCs w:val="20"/>
        </w:rPr>
      </w:pPr>
      <w:r w:rsidRPr="00CA417F">
        <w:rPr>
          <w:rFonts w:ascii="Arial" w:hAnsi="Arial" w:cs="Arial"/>
          <w:sz w:val="20"/>
          <w:szCs w:val="20"/>
        </w:rPr>
        <w:t>drugi pomembni dogodki (zalitje objekta, odkrivanje strehe, zmrzali,…) ter sproti dopolnjevati tabelo »pregled naprav in servisov na mejnih prehodih« z opisi aktivnosti (specificirati), ki se izvajajo pri posameznem servisu oz. vzdrževanju na posamezni napravi oz. opremi</w:t>
      </w:r>
      <w:r>
        <w:rPr>
          <w:rFonts w:ascii="Arial" w:hAnsi="Arial" w:cs="Arial"/>
          <w:sz w:val="20"/>
          <w:szCs w:val="20"/>
        </w:rPr>
        <w:t>,</w:t>
      </w:r>
    </w:p>
    <w:p w:rsidR="006B65D9" w:rsidRPr="00CA417F" w:rsidRDefault="006B65D9" w:rsidP="006B65D9">
      <w:pPr>
        <w:numPr>
          <w:ilvl w:val="3"/>
          <w:numId w:val="21"/>
        </w:numPr>
        <w:spacing w:line="260" w:lineRule="exact"/>
        <w:ind w:left="993" w:hanging="142"/>
        <w:jc w:val="both"/>
        <w:rPr>
          <w:rFonts w:ascii="Arial" w:hAnsi="Arial" w:cs="Arial"/>
          <w:sz w:val="20"/>
          <w:szCs w:val="20"/>
        </w:rPr>
      </w:pPr>
      <w:r w:rsidRPr="00CA417F">
        <w:rPr>
          <w:rFonts w:ascii="Arial" w:hAnsi="Arial" w:cs="Arial"/>
          <w:color w:val="000000"/>
          <w:sz w:val="20"/>
          <w:szCs w:val="20"/>
        </w:rPr>
        <w:t>vsi dokumenti v »Knjigi vzdrževanja« morajo biti v slovenskem jeziku.</w:t>
      </w:r>
    </w:p>
    <w:p w:rsidR="006B65D9" w:rsidRPr="007C4611" w:rsidRDefault="006B65D9" w:rsidP="006B65D9">
      <w:pPr>
        <w:pStyle w:val="BodyTextIndent22"/>
        <w:numPr>
          <w:ilvl w:val="12"/>
          <w:numId w:val="0"/>
        </w:numPr>
        <w:spacing w:line="276" w:lineRule="auto"/>
        <w:rPr>
          <w:rFonts w:ascii="Arial" w:hAnsi="Arial" w:cs="Arial"/>
          <w:sz w:val="20"/>
        </w:rPr>
      </w:pPr>
    </w:p>
    <w:p w:rsidR="006B65D9" w:rsidRPr="007C4611" w:rsidRDefault="006B65D9" w:rsidP="006B65D9">
      <w:pPr>
        <w:pStyle w:val="BodyTextIndent22"/>
        <w:numPr>
          <w:ilvl w:val="12"/>
          <w:numId w:val="0"/>
        </w:numPr>
        <w:spacing w:line="276" w:lineRule="auto"/>
        <w:rPr>
          <w:rFonts w:ascii="Arial" w:hAnsi="Arial" w:cs="Arial"/>
          <w:b/>
          <w:bCs/>
          <w:sz w:val="20"/>
        </w:rPr>
      </w:pPr>
      <w:r>
        <w:rPr>
          <w:rFonts w:ascii="Arial" w:hAnsi="Arial" w:cs="Arial"/>
          <w:b/>
          <w:bCs/>
          <w:sz w:val="20"/>
        </w:rPr>
        <w:t>3</w:t>
      </w:r>
      <w:r w:rsidRPr="007C4611">
        <w:rPr>
          <w:rFonts w:ascii="Arial" w:hAnsi="Arial" w:cs="Arial"/>
          <w:b/>
          <w:bCs/>
          <w:sz w:val="20"/>
        </w:rPr>
        <w:t xml:space="preserve">.2 </w:t>
      </w:r>
      <w:r>
        <w:rPr>
          <w:rFonts w:ascii="Arial" w:hAnsi="Arial" w:cs="Arial"/>
          <w:b/>
          <w:bCs/>
          <w:sz w:val="20"/>
        </w:rPr>
        <w:t>Storitve vzdrževanja objektov - fiksni del stroškov</w:t>
      </w:r>
      <w:r w:rsidRPr="007C4611">
        <w:rPr>
          <w:rFonts w:ascii="Arial" w:hAnsi="Arial" w:cs="Arial"/>
          <w:b/>
          <w:bCs/>
          <w:sz w:val="20"/>
        </w:rPr>
        <w:t xml:space="preserve"> zajema</w:t>
      </w:r>
      <w:r>
        <w:rPr>
          <w:rFonts w:ascii="Arial" w:hAnsi="Arial" w:cs="Arial"/>
          <w:b/>
          <w:bCs/>
          <w:sz w:val="20"/>
        </w:rPr>
        <w:t>jo</w:t>
      </w:r>
      <w:r w:rsidRPr="007C4611">
        <w:rPr>
          <w:rFonts w:ascii="Arial" w:hAnsi="Arial" w:cs="Arial"/>
          <w:b/>
          <w:bCs/>
          <w:sz w:val="20"/>
        </w:rPr>
        <w:t>:</w:t>
      </w:r>
    </w:p>
    <w:p w:rsidR="006B65D9" w:rsidRPr="00462184" w:rsidRDefault="006B65D9" w:rsidP="006B65D9">
      <w:pPr>
        <w:pStyle w:val="BodyTextIndent22"/>
        <w:numPr>
          <w:ilvl w:val="12"/>
          <w:numId w:val="0"/>
        </w:numPr>
        <w:spacing w:line="276" w:lineRule="auto"/>
        <w:rPr>
          <w:rFonts w:ascii="Arial" w:hAnsi="Arial" w:cs="Arial"/>
          <w:i/>
          <w:sz w:val="20"/>
        </w:rPr>
      </w:pP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sprejemanje sporočil v zvezi z napakami oziroma okvarami na posameznih lokacijah bivših mejnih prehod</w:t>
      </w:r>
      <w:r>
        <w:rPr>
          <w:rFonts w:ascii="Arial" w:hAnsi="Arial" w:cs="Arial"/>
          <w:sz w:val="20"/>
          <w:szCs w:val="20"/>
        </w:rPr>
        <w:t>ov</w:t>
      </w:r>
      <w:r w:rsidRPr="002C3104">
        <w:rPr>
          <w:rFonts w:ascii="Arial" w:hAnsi="Arial" w:cs="Arial"/>
          <w:sz w:val="20"/>
          <w:szCs w:val="20"/>
        </w:rPr>
        <w:t xml:space="preserve">, </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lokacij bivših mejnih prehodov</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izvajanje rednih pregledov stanja bivših mejnih prehodov, ki niso v obratovanju in se opravljajo 2x mesečno</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seznam/tabela periodike rednega vzdrževanja (servisi, redna vzdrževalna dela na napravah, ipd.) po mesecih – tabela za obdobje 24 mesecev</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popravila z menjavo iztrošenih delov na in v objektih na instalaciji in opremi ter komunalni in prometni infrastrukturi (material se obračuna posebej po računu dobavitelja, skladno s pogodbenimi določili)</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skladiščenje zamenjane opreme v prostoru, ki ga za te potrebe določi naročnik</w:t>
      </w:r>
      <w:r>
        <w:rPr>
          <w:rFonts w:ascii="Arial" w:hAnsi="Arial" w:cs="Arial"/>
          <w:sz w:val="20"/>
          <w:szCs w:val="20"/>
        </w:rPr>
        <w:t xml:space="preserve"> -</w:t>
      </w:r>
      <w:r w:rsidRPr="002C3104">
        <w:rPr>
          <w:rFonts w:ascii="Arial" w:hAnsi="Arial" w:cs="Arial"/>
          <w:sz w:val="20"/>
          <w:szCs w:val="20"/>
        </w:rPr>
        <w:t xml:space="preserve"> do 6 mesecev</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sprotni nadzor nad delovanjem sistemov in naprav na lokacijah bivših mejnih prehodov:</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nadzor nad brezhibnim delovanjem vseh naprav instalacij vodovodne, kanalizacijske, elektro in druge napeljave, sistemov ogrevanja, hlajenja</w:t>
      </w:r>
      <w:r>
        <w:rPr>
          <w:rFonts w:ascii="Arial" w:hAnsi="Arial" w:cs="Arial"/>
          <w:sz w:val="20"/>
          <w:szCs w:val="20"/>
        </w:rPr>
        <w:t>,</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redno čiščenje oz. odmaševanje talnih sifonov v sanitarijah, sifonov na umivalnikih in pisoarjih, ipd.,</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vsi pregledi, preizkusi, čiščenja, kontrole ipd., na instalacijah, opremi oz. napravah (razen servisov in popravil, ki jih morajo opraviti za to pooblaščena podjetja), ki zagotavljajo nemoteno delovanje sistemov in naprav</w:t>
      </w:r>
      <w:r>
        <w:rPr>
          <w:rFonts w:ascii="Arial" w:hAnsi="Arial" w:cs="Arial"/>
          <w:sz w:val="20"/>
          <w:szCs w:val="20"/>
        </w:rPr>
        <w:t>,</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skrb za prazne objekte in prazne prostore v objektih</w:t>
      </w:r>
      <w:r>
        <w:rPr>
          <w:rFonts w:ascii="Arial" w:hAnsi="Arial" w:cs="Arial"/>
          <w:sz w:val="20"/>
          <w:szCs w:val="20"/>
        </w:rPr>
        <w:t>, in sicer</w:t>
      </w:r>
      <w:r w:rsidRPr="002C3104">
        <w:rPr>
          <w:rFonts w:ascii="Arial" w:hAnsi="Arial" w:cs="Arial"/>
          <w:sz w:val="20"/>
          <w:szCs w:val="20"/>
        </w:rPr>
        <w:t>:</w:t>
      </w:r>
    </w:p>
    <w:p w:rsidR="006B65D9" w:rsidRPr="002C3104" w:rsidRDefault="006B65D9" w:rsidP="006B65D9">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rednih obhodov objektov na območju posameznega bivšega mejnega prehoda,</w:t>
      </w:r>
    </w:p>
    <w:p w:rsidR="006B65D9" w:rsidRPr="002C3104" w:rsidRDefault="006B65D9" w:rsidP="006B65D9">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po potrebi ali po naročilu naročnika konzerviranje praznih objektov (zaprtje vode, plina,…)</w:t>
      </w:r>
      <w:r>
        <w:rPr>
          <w:rFonts w:ascii="Arial" w:hAnsi="Arial" w:cs="Arial"/>
          <w:sz w:val="20"/>
          <w:szCs w:val="20"/>
        </w:rPr>
        <w:t>,</w:t>
      </w:r>
    </w:p>
    <w:p w:rsidR="006B65D9" w:rsidRPr="002C3104" w:rsidRDefault="006B65D9" w:rsidP="006B65D9">
      <w:pPr>
        <w:numPr>
          <w:ilvl w:val="0"/>
          <w:numId w:val="20"/>
        </w:numPr>
        <w:spacing w:line="240" w:lineRule="exact"/>
        <w:ind w:left="2268" w:hanging="141"/>
        <w:jc w:val="both"/>
        <w:rPr>
          <w:rFonts w:ascii="Arial" w:hAnsi="Arial" w:cs="Arial"/>
          <w:sz w:val="20"/>
          <w:szCs w:val="20"/>
        </w:rPr>
      </w:pPr>
      <w:r w:rsidRPr="002C3104">
        <w:rPr>
          <w:rFonts w:ascii="Arial" w:hAnsi="Arial" w:cs="Arial"/>
          <w:sz w:val="20"/>
          <w:szCs w:val="20"/>
        </w:rPr>
        <w:t>izvajanje vseh opravil, vezanih na upravljanje praznega objekta in praznih prostorov, kot dober gospodar</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lastRenderedPageBreak/>
        <w:t>zbiranje in zavarovanje dokazov, potrebnih za uveljavljanje odškodninskih zahtevkov pri zavarovalnicah v zvezi s škodo, nastalo na objektih in napravah bivših mejnih prehod</w:t>
      </w:r>
      <w:r>
        <w:rPr>
          <w:rFonts w:ascii="Arial" w:hAnsi="Arial" w:cs="Arial"/>
          <w:sz w:val="20"/>
          <w:szCs w:val="20"/>
        </w:rPr>
        <w:t>ov:</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vzdrževalec obvesti naročnika o nastalem škodnem dogodku, naročnik se opredeli o prijavi zavarovalnici. V primeru, da je povzročitelj znan (prometna nesreča) pa uporabnik objekta sam pokliče Policijo</w:t>
      </w:r>
      <w:r>
        <w:rPr>
          <w:rFonts w:ascii="Arial" w:hAnsi="Arial" w:cs="Arial"/>
          <w:sz w:val="20"/>
          <w:szCs w:val="20"/>
        </w:rPr>
        <w:t>,</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vse poškodovane in ob popravilu zamenjane dele je izvajalec dolžan hraniti do morebitnega  ogleda predstavnika zavarovalnice, a ne dlje kot 30 (trideset) dni;</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priprava dokumentacije za odpravo napak za objekte in naprave iz garancijske dobe, s katero razpolaga izvajalec</w:t>
      </w:r>
      <w:r>
        <w:rPr>
          <w:rFonts w:ascii="Arial" w:hAnsi="Arial" w:cs="Arial"/>
          <w:sz w:val="20"/>
          <w:szCs w:val="20"/>
        </w:rPr>
        <w:t>,</w:t>
      </w:r>
    </w:p>
    <w:p w:rsidR="006B65D9" w:rsidRPr="002C3104" w:rsidRDefault="006B65D9" w:rsidP="006B65D9">
      <w:pPr>
        <w:numPr>
          <w:ilvl w:val="0"/>
          <w:numId w:val="20"/>
        </w:numPr>
        <w:spacing w:line="240" w:lineRule="exact"/>
        <w:ind w:left="426" w:hanging="142"/>
        <w:jc w:val="both"/>
        <w:rPr>
          <w:rFonts w:ascii="Arial" w:hAnsi="Arial" w:cs="Arial"/>
          <w:sz w:val="20"/>
          <w:szCs w:val="20"/>
        </w:rPr>
      </w:pPr>
      <w:r w:rsidRPr="002C3104">
        <w:rPr>
          <w:rFonts w:ascii="Arial" w:hAnsi="Arial" w:cs="Arial"/>
          <w:sz w:val="20"/>
          <w:szCs w:val="20"/>
        </w:rPr>
        <w:t>v roku 2 mesecev po uvedbi v delo priprava seznama rednega vzdrževanja</w:t>
      </w:r>
      <w:r>
        <w:rPr>
          <w:rFonts w:ascii="Arial" w:hAnsi="Arial" w:cs="Arial"/>
          <w:sz w:val="20"/>
          <w:szCs w:val="20"/>
        </w:rPr>
        <w:t>:</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 xml:space="preserve">plan rednega vzdrževanja mora vsebovati vse redne preglede in servise rednega vzdrževanja, ki so določeni z zakonom, pravilnikom in dokumentacijo. Razdelan mora biti po opremi in sistemih, po mesecih, za vse bivše mejne prehode, po objektih oz. lokacijah, </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pripravljen plan rednega vzdrževanja za čas veljavnosti pogodbe mora izvajalec predložiti naročniku. Naročnik predloženi plan zavrne, če ni pripravljen skladno z navodili naročnika, zakonodajo s tega področja ter Projektom obratovanja in vzdrževanja (POV),</w:t>
      </w:r>
    </w:p>
    <w:p w:rsidR="006B65D9" w:rsidRPr="002C3104" w:rsidRDefault="006B65D9" w:rsidP="006B65D9">
      <w:pPr>
        <w:numPr>
          <w:ilvl w:val="0"/>
          <w:numId w:val="20"/>
        </w:numPr>
        <w:spacing w:line="240" w:lineRule="exact"/>
        <w:ind w:left="1276" w:hanging="142"/>
        <w:jc w:val="both"/>
        <w:rPr>
          <w:rFonts w:ascii="Arial" w:hAnsi="Arial" w:cs="Arial"/>
          <w:sz w:val="20"/>
          <w:szCs w:val="20"/>
        </w:rPr>
      </w:pPr>
      <w:r w:rsidRPr="002C3104">
        <w:rPr>
          <w:rFonts w:ascii="Arial" w:hAnsi="Arial" w:cs="Arial"/>
          <w:sz w:val="20"/>
          <w:szCs w:val="20"/>
        </w:rPr>
        <w:t>veljavni plan rednega vzdrževanja za čas veljavnosti pogodbe mora izvajalec dopolnjevati oziroma spreminjati s predlogi ukrepov tekočega vzdrževanja za odpravo ponavljajočih se napak na objektih, napravah, instalacijah ali vgrajenih sistemih na bivših mejnih prehodih. Vsako spremembo plana rednega vzdrževanja mora izvajalec predložiti naročniku</w:t>
      </w:r>
      <w:r>
        <w:rPr>
          <w:rFonts w:ascii="Arial" w:hAnsi="Arial" w:cs="Arial"/>
          <w:sz w:val="20"/>
          <w:szCs w:val="20"/>
        </w:rPr>
        <w:t>.</w:t>
      </w:r>
    </w:p>
    <w:p w:rsidR="006B65D9" w:rsidRPr="00462184" w:rsidRDefault="006B65D9" w:rsidP="006B65D9">
      <w:pPr>
        <w:pStyle w:val="BodyTextIndent22"/>
        <w:numPr>
          <w:ilvl w:val="12"/>
          <w:numId w:val="0"/>
        </w:numPr>
        <w:spacing w:line="276" w:lineRule="auto"/>
        <w:rPr>
          <w:rFonts w:ascii="Arial" w:hAnsi="Arial" w:cs="Arial"/>
          <w:sz w:val="20"/>
        </w:rPr>
      </w:pPr>
    </w:p>
    <w:p w:rsidR="006B65D9" w:rsidRPr="00462184" w:rsidRDefault="006B65D9" w:rsidP="006B65D9">
      <w:pPr>
        <w:pStyle w:val="BodyTextIndent22"/>
        <w:spacing w:line="276" w:lineRule="auto"/>
        <w:ind w:left="0"/>
        <w:rPr>
          <w:rFonts w:ascii="Arial" w:hAnsi="Arial" w:cs="Arial"/>
          <w:sz w:val="20"/>
        </w:rPr>
      </w:pPr>
    </w:p>
    <w:p w:rsidR="006B65D9" w:rsidRPr="00462184" w:rsidRDefault="006B65D9" w:rsidP="006B65D9">
      <w:pPr>
        <w:spacing w:line="276" w:lineRule="auto"/>
        <w:jc w:val="both"/>
        <w:rPr>
          <w:rFonts w:ascii="Arial" w:hAnsi="Arial" w:cs="Arial"/>
          <w:b/>
          <w:sz w:val="20"/>
          <w:szCs w:val="20"/>
        </w:rPr>
      </w:pPr>
      <w:r>
        <w:rPr>
          <w:rFonts w:ascii="Arial" w:hAnsi="Arial" w:cs="Arial"/>
          <w:b/>
          <w:sz w:val="20"/>
          <w:szCs w:val="20"/>
        </w:rPr>
        <w:t>4</w:t>
      </w:r>
      <w:r w:rsidRPr="00462184">
        <w:rPr>
          <w:rFonts w:ascii="Arial" w:hAnsi="Arial" w:cs="Arial"/>
          <w:b/>
          <w:sz w:val="20"/>
          <w:szCs w:val="20"/>
        </w:rPr>
        <w:t xml:space="preserve">. </w:t>
      </w:r>
      <w:r>
        <w:rPr>
          <w:rFonts w:ascii="Arial" w:hAnsi="Arial" w:cs="Arial"/>
          <w:b/>
          <w:sz w:val="20"/>
          <w:szCs w:val="20"/>
        </w:rPr>
        <w:t xml:space="preserve">Naročanje </w:t>
      </w:r>
      <w:r w:rsidRPr="00462184">
        <w:rPr>
          <w:rFonts w:ascii="Arial" w:hAnsi="Arial" w:cs="Arial"/>
          <w:b/>
          <w:sz w:val="20"/>
          <w:szCs w:val="20"/>
        </w:rPr>
        <w:t>storitev</w:t>
      </w:r>
      <w:r>
        <w:rPr>
          <w:rFonts w:ascii="Arial" w:hAnsi="Arial" w:cs="Arial"/>
          <w:b/>
          <w:sz w:val="20"/>
          <w:szCs w:val="20"/>
        </w:rPr>
        <w:t xml:space="preserve"> vzdrževanja in roki izvedbe</w:t>
      </w:r>
    </w:p>
    <w:p w:rsidR="006B65D9" w:rsidRPr="00462184" w:rsidRDefault="006B65D9" w:rsidP="006B65D9">
      <w:pPr>
        <w:spacing w:line="276" w:lineRule="auto"/>
        <w:jc w:val="both"/>
        <w:rPr>
          <w:rFonts w:ascii="Arial" w:hAnsi="Arial" w:cs="Arial"/>
          <w:sz w:val="20"/>
          <w:szCs w:val="20"/>
        </w:rPr>
      </w:pPr>
    </w:p>
    <w:p w:rsidR="006B65D9" w:rsidRDefault="006B65D9" w:rsidP="006B65D9">
      <w:pPr>
        <w:pStyle w:val="Telobesedila31"/>
        <w:spacing w:line="276" w:lineRule="auto"/>
        <w:rPr>
          <w:rFonts w:ascii="Arial" w:hAnsi="Arial" w:cs="Arial"/>
          <w:color w:val="auto"/>
          <w:sz w:val="20"/>
        </w:rPr>
      </w:pPr>
      <w:r>
        <w:rPr>
          <w:rFonts w:ascii="Arial" w:hAnsi="Arial" w:cs="Arial"/>
          <w:color w:val="auto"/>
          <w:sz w:val="20"/>
        </w:rPr>
        <w:t xml:space="preserve">Naročnik in posamezna policijska uprava </w:t>
      </w:r>
      <w:r w:rsidR="00126992">
        <w:rPr>
          <w:rFonts w:ascii="Arial" w:hAnsi="Arial" w:cs="Arial"/>
          <w:color w:val="auto"/>
          <w:sz w:val="20"/>
        </w:rPr>
        <w:t>Koper</w:t>
      </w:r>
      <w:r>
        <w:rPr>
          <w:rFonts w:ascii="Arial" w:hAnsi="Arial" w:cs="Arial"/>
          <w:color w:val="auto"/>
          <w:sz w:val="20"/>
        </w:rPr>
        <w:t xml:space="preserve"> in </w:t>
      </w:r>
      <w:r w:rsidR="00126992">
        <w:rPr>
          <w:rFonts w:ascii="Arial" w:hAnsi="Arial" w:cs="Arial"/>
          <w:color w:val="auto"/>
          <w:sz w:val="20"/>
        </w:rPr>
        <w:t>Nova Gorica</w:t>
      </w:r>
      <w:r>
        <w:rPr>
          <w:rFonts w:ascii="Arial" w:hAnsi="Arial" w:cs="Arial"/>
          <w:color w:val="auto"/>
          <w:sz w:val="20"/>
        </w:rPr>
        <w:t xml:space="preserve"> (v nadaljevanju naročnikovi uporabniki) </w:t>
      </w:r>
      <w:r w:rsidRPr="00D428E2">
        <w:rPr>
          <w:rFonts w:ascii="Arial" w:hAnsi="Arial" w:cs="Arial"/>
          <w:color w:val="auto"/>
          <w:sz w:val="20"/>
        </w:rPr>
        <w:t>bodo okvare na posameznih objektih bivših mejnih prehodov in potrebno izvedbo popravil izvajalcu sporočali na elektronski naslov izvajalca</w:t>
      </w:r>
      <w:r>
        <w:rPr>
          <w:rFonts w:ascii="Arial" w:hAnsi="Arial" w:cs="Arial"/>
          <w:color w:val="auto"/>
          <w:sz w:val="20"/>
        </w:rPr>
        <w:t>.</w:t>
      </w:r>
    </w:p>
    <w:p w:rsidR="006B65D9" w:rsidRDefault="006B65D9" w:rsidP="006B65D9">
      <w:pPr>
        <w:pStyle w:val="Telobesedila31"/>
        <w:spacing w:line="276" w:lineRule="auto"/>
        <w:rPr>
          <w:rFonts w:ascii="Arial" w:hAnsi="Arial" w:cs="Arial"/>
          <w:color w:val="auto"/>
          <w:sz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 xml:space="preserve">Zahteve po odpravi okvar in izvedbi popravil bodo izvajalcu posredovane na obrazcu iz Priloge št. </w:t>
      </w:r>
      <w:r w:rsidR="003A3120">
        <w:rPr>
          <w:rFonts w:ascii="Arial" w:hAnsi="Arial" w:cs="Arial"/>
          <w:sz w:val="20"/>
          <w:szCs w:val="20"/>
        </w:rPr>
        <w:t>1</w:t>
      </w:r>
      <w:r>
        <w:rPr>
          <w:rFonts w:ascii="Arial" w:hAnsi="Arial" w:cs="Arial"/>
          <w:sz w:val="20"/>
          <w:szCs w:val="20"/>
        </w:rPr>
        <w:t xml:space="preserve"> – Naročilo. </w:t>
      </w:r>
      <w:r w:rsidRPr="001D7F89">
        <w:rPr>
          <w:rFonts w:ascii="Arial" w:hAnsi="Arial" w:cs="Arial"/>
          <w:sz w:val="20"/>
          <w:szCs w:val="20"/>
        </w:rPr>
        <w:t>Naročilo bo vsebovalo datum</w:t>
      </w:r>
      <w:r>
        <w:rPr>
          <w:rFonts w:ascii="Arial" w:hAnsi="Arial" w:cs="Arial"/>
          <w:sz w:val="20"/>
          <w:szCs w:val="20"/>
        </w:rPr>
        <w:t xml:space="preserve"> naročila</w:t>
      </w:r>
      <w:r w:rsidRPr="001D7F89">
        <w:rPr>
          <w:rFonts w:ascii="Arial" w:hAnsi="Arial" w:cs="Arial"/>
          <w:sz w:val="20"/>
          <w:szCs w:val="20"/>
        </w:rPr>
        <w:t>, lokacijo, vrsto in obseg storitev.</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Izvajalec je v rednem delovnem času (vsak delovni dan med 7.00 in 15.00 uro) dolžan zagotoviti prihod upravnika ali vzdrževalca na objekt v 4 urah od trenutka, ko je naročnik ali naročnikov uporabnik poslal izvajalcu zahtevo.</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 xml:space="preserve">Odpravo manjših okvar in izvedbo ne nujnih popravil mora izvajalec izvesti v 2 delovnih dneh od pošiljanja zahteve na obrazcu iz Priloge št. </w:t>
      </w:r>
      <w:r w:rsidR="003A3120">
        <w:rPr>
          <w:rFonts w:ascii="Arial" w:hAnsi="Arial" w:cs="Arial"/>
          <w:sz w:val="20"/>
          <w:szCs w:val="20"/>
        </w:rPr>
        <w:t>1</w:t>
      </w:r>
      <w:r>
        <w:rPr>
          <w:rFonts w:ascii="Arial" w:hAnsi="Arial" w:cs="Arial"/>
          <w:sz w:val="20"/>
          <w:szCs w:val="20"/>
        </w:rPr>
        <w:t xml:space="preserve"> - Naročilo.</w:t>
      </w:r>
    </w:p>
    <w:p w:rsidR="006B65D9" w:rsidRDefault="006B65D9" w:rsidP="006B65D9">
      <w:pPr>
        <w:spacing w:line="276" w:lineRule="auto"/>
        <w:jc w:val="both"/>
        <w:rPr>
          <w:rFonts w:ascii="Arial" w:hAnsi="Arial" w:cs="Arial"/>
          <w:sz w:val="20"/>
          <w:szCs w:val="20"/>
        </w:rPr>
      </w:pPr>
    </w:p>
    <w:p w:rsidR="006B65D9" w:rsidRPr="00515E0E" w:rsidRDefault="006B65D9" w:rsidP="006B65D9">
      <w:pPr>
        <w:spacing w:line="276" w:lineRule="auto"/>
        <w:jc w:val="both"/>
        <w:rPr>
          <w:rFonts w:ascii="Arial" w:hAnsi="Arial" w:cs="Arial"/>
          <w:sz w:val="20"/>
          <w:szCs w:val="20"/>
        </w:rPr>
      </w:pPr>
      <w:r>
        <w:rPr>
          <w:rFonts w:ascii="Arial" w:hAnsi="Arial" w:cs="Arial"/>
          <w:sz w:val="20"/>
          <w:szCs w:val="20"/>
        </w:rPr>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ali naročnikov </w:t>
      </w:r>
      <w:r>
        <w:rPr>
          <w:rFonts w:ascii="Arial" w:hAnsi="Arial" w:cs="Arial"/>
          <w:sz w:val="20"/>
          <w:szCs w:val="20"/>
        </w:rPr>
        <w:t xml:space="preserve">uporabnik zahteve po odpravi okvar in izvedbi popravil izvajalcu sporočal na mobilni telefon, telefonskemu pozivu pa bo sledilo pisno naročilo na obrazcu iz Priloge št. </w:t>
      </w:r>
      <w:r w:rsidR="003A3120">
        <w:rPr>
          <w:rFonts w:ascii="Arial" w:hAnsi="Arial" w:cs="Arial"/>
          <w:sz w:val="20"/>
          <w:szCs w:val="20"/>
        </w:rPr>
        <w:t>1</w:t>
      </w:r>
      <w:r>
        <w:rPr>
          <w:rFonts w:ascii="Arial" w:hAnsi="Arial" w:cs="Arial"/>
          <w:sz w:val="20"/>
          <w:szCs w:val="20"/>
        </w:rPr>
        <w:t xml:space="preserve"> – Naročilo. Izvajalec bo moral zagotoviti prihod na kraj izrednega dogodka v roku 1 ure od pisnega </w:t>
      </w:r>
      <w:r w:rsidRPr="00515E0E">
        <w:rPr>
          <w:rFonts w:ascii="Arial" w:hAnsi="Arial" w:cs="Arial"/>
          <w:sz w:val="20"/>
          <w:szCs w:val="20"/>
        </w:rPr>
        <w:t>naročila in okvaro odpraviti oziroma popravilo izvesti takoj oziroma v najkrajšem možnem času.</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sidRPr="005302A3">
        <w:rPr>
          <w:rFonts w:ascii="Arial" w:hAnsi="Arial" w:cs="Arial"/>
          <w:sz w:val="20"/>
          <w:szCs w:val="20"/>
        </w:rPr>
        <w:t xml:space="preserve">Upravnik </w:t>
      </w:r>
      <w:r>
        <w:rPr>
          <w:rFonts w:ascii="Arial" w:hAnsi="Arial" w:cs="Arial"/>
          <w:sz w:val="20"/>
          <w:szCs w:val="20"/>
        </w:rPr>
        <w:t xml:space="preserve">bo </w:t>
      </w:r>
      <w:r w:rsidRPr="005302A3">
        <w:rPr>
          <w:rFonts w:ascii="Arial" w:hAnsi="Arial" w:cs="Arial"/>
          <w:sz w:val="20"/>
          <w:szCs w:val="20"/>
        </w:rPr>
        <w:t>mora</w:t>
      </w:r>
      <w:r>
        <w:rPr>
          <w:rFonts w:ascii="Arial" w:hAnsi="Arial" w:cs="Arial"/>
          <w:sz w:val="20"/>
          <w:szCs w:val="20"/>
        </w:rPr>
        <w:t>l</w:t>
      </w:r>
      <w:r w:rsidRPr="005302A3">
        <w:rPr>
          <w:rFonts w:ascii="Arial" w:hAnsi="Arial" w:cs="Arial"/>
          <w:sz w:val="20"/>
          <w:szCs w:val="20"/>
        </w:rPr>
        <w:t xml:space="preserve"> biti dosegljiv na mobilni telefon. V primeru nedosegljivosti upravnika bo naročnik ali naročnikovi uporabniki poklical vzdrževalca, v ne nujnih primerih pa bo počakal na povratni klic upravnika. Izvajalec</w:t>
      </w:r>
      <w:r>
        <w:rPr>
          <w:rFonts w:ascii="Arial" w:hAnsi="Arial" w:cs="Arial"/>
          <w:sz w:val="20"/>
          <w:szCs w:val="20"/>
        </w:rPr>
        <w:t xml:space="preserve"> si mora prizadevati, da se odprava okvar in izvedba popravil realizira v najkrajšem možnem času. </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lastRenderedPageBreak/>
        <w:t>V primeru, da izvajalec odprave okvar ali izvedbe popravil iz objektivnih razlogov ne bo mogel izvesti v določenih rokih, bo moral izvajalec k mesečnemu računu za opravljene storitve priložiti pisno obrazložitev.</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Odpravo okvar ali izvedbo popravil, ki so potrebne za brezhibno delovanje objektov bivših mejnih prehodov, bo lahko v imenu naročnika vzdrževalcu naročil tudi sam upravnik, in sicer z obrazcem iz Priloge š</w:t>
      </w:r>
      <w:r w:rsidRPr="00A9302C">
        <w:rPr>
          <w:rFonts w:ascii="Arial" w:hAnsi="Arial" w:cs="Arial"/>
          <w:sz w:val="20"/>
          <w:szCs w:val="20"/>
        </w:rPr>
        <w:t xml:space="preserve">t. </w:t>
      </w:r>
      <w:r w:rsidR="003A3120">
        <w:rPr>
          <w:rFonts w:ascii="Arial" w:hAnsi="Arial" w:cs="Arial"/>
          <w:sz w:val="20"/>
          <w:szCs w:val="20"/>
        </w:rPr>
        <w:t>1</w:t>
      </w:r>
      <w:r w:rsidRPr="00A9302C">
        <w:rPr>
          <w:rFonts w:ascii="Arial" w:hAnsi="Arial" w:cs="Arial"/>
          <w:sz w:val="20"/>
          <w:szCs w:val="20"/>
        </w:rPr>
        <w:t xml:space="preserve"> –</w:t>
      </w:r>
      <w:r>
        <w:rPr>
          <w:rFonts w:ascii="Arial" w:hAnsi="Arial" w:cs="Arial"/>
          <w:sz w:val="20"/>
          <w:szCs w:val="20"/>
        </w:rPr>
        <w:t xml:space="preserve"> Naročilo, o čemer bo takoj pisno obvestil naročnika. V tem primeru bo naročnik upravičen do presoje potrebnosti naročenih storitev.</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tega javnega naročila.</w:t>
      </w:r>
    </w:p>
    <w:p w:rsidR="006B65D9" w:rsidRPr="00462184" w:rsidRDefault="006B65D9" w:rsidP="006B65D9">
      <w:pPr>
        <w:pStyle w:val="Telobesedila31"/>
        <w:spacing w:line="276" w:lineRule="auto"/>
        <w:rPr>
          <w:rFonts w:ascii="Arial" w:hAnsi="Arial" w:cs="Arial"/>
          <w:color w:val="auto"/>
          <w:sz w:val="20"/>
        </w:rPr>
      </w:pPr>
    </w:p>
    <w:p w:rsidR="006B65D9" w:rsidRPr="00462184" w:rsidRDefault="006B65D9" w:rsidP="006B65D9">
      <w:pPr>
        <w:spacing w:line="276" w:lineRule="auto"/>
        <w:jc w:val="both"/>
        <w:rPr>
          <w:rFonts w:ascii="Arial" w:hAnsi="Arial" w:cs="Arial"/>
          <w:sz w:val="20"/>
          <w:szCs w:val="20"/>
        </w:rPr>
      </w:pPr>
    </w:p>
    <w:p w:rsidR="006B65D9" w:rsidRPr="00462184" w:rsidRDefault="006B65D9" w:rsidP="006B65D9">
      <w:pPr>
        <w:spacing w:line="276" w:lineRule="auto"/>
        <w:jc w:val="both"/>
        <w:rPr>
          <w:rFonts w:ascii="Arial" w:hAnsi="Arial" w:cs="Arial"/>
          <w:b/>
          <w:iCs/>
          <w:sz w:val="20"/>
          <w:szCs w:val="20"/>
        </w:rPr>
      </w:pPr>
      <w:r>
        <w:rPr>
          <w:rFonts w:ascii="Arial" w:hAnsi="Arial" w:cs="Arial"/>
          <w:b/>
          <w:iCs/>
          <w:sz w:val="20"/>
          <w:szCs w:val="20"/>
        </w:rPr>
        <w:t>5</w:t>
      </w:r>
      <w:r w:rsidRPr="00462184">
        <w:rPr>
          <w:rFonts w:ascii="Arial" w:hAnsi="Arial" w:cs="Arial"/>
          <w:b/>
          <w:iCs/>
          <w:sz w:val="20"/>
          <w:szCs w:val="20"/>
        </w:rPr>
        <w:t xml:space="preserve">. </w:t>
      </w:r>
      <w:r>
        <w:rPr>
          <w:rFonts w:ascii="Arial" w:hAnsi="Arial" w:cs="Arial"/>
          <w:b/>
          <w:iCs/>
          <w:sz w:val="20"/>
          <w:szCs w:val="20"/>
        </w:rPr>
        <w:t>Uporaba materiala pri storitvah vzdrževanja</w:t>
      </w:r>
    </w:p>
    <w:p w:rsidR="006B65D9" w:rsidRPr="00462184" w:rsidRDefault="006B65D9" w:rsidP="006B65D9">
      <w:pPr>
        <w:spacing w:line="276" w:lineRule="auto"/>
        <w:jc w:val="both"/>
        <w:rPr>
          <w:rFonts w:ascii="Arial" w:hAnsi="Arial" w:cs="Arial"/>
          <w:b/>
          <w:iCs/>
          <w:sz w:val="20"/>
          <w:szCs w:val="20"/>
        </w:rPr>
      </w:pPr>
    </w:p>
    <w:p w:rsidR="006B65D9" w:rsidRDefault="006B65D9" w:rsidP="006B65D9">
      <w:pPr>
        <w:widowControl w:val="0"/>
        <w:spacing w:line="276" w:lineRule="auto"/>
        <w:jc w:val="both"/>
        <w:rPr>
          <w:rFonts w:ascii="Arial" w:hAnsi="Arial" w:cs="Arial"/>
          <w:sz w:val="20"/>
          <w:szCs w:val="20"/>
        </w:rPr>
      </w:pPr>
      <w:r>
        <w:rPr>
          <w:rFonts w:ascii="Arial" w:hAnsi="Arial" w:cs="Arial"/>
          <w:sz w:val="20"/>
          <w:szCs w:val="20"/>
        </w:rPr>
        <w:t>Material</w:t>
      </w:r>
      <w:r w:rsidRPr="00EC63FB">
        <w:rPr>
          <w:rFonts w:ascii="Arial" w:hAnsi="Arial" w:cs="Arial"/>
          <w:sz w:val="20"/>
          <w:szCs w:val="20"/>
        </w:rPr>
        <w:t xml:space="preserve">, ki </w:t>
      </w:r>
      <w:r>
        <w:rPr>
          <w:rFonts w:ascii="Arial" w:hAnsi="Arial" w:cs="Arial"/>
          <w:sz w:val="20"/>
          <w:szCs w:val="20"/>
        </w:rPr>
        <w:t>ga bo</w:t>
      </w:r>
      <w:r w:rsidRPr="00EC63FB">
        <w:rPr>
          <w:rFonts w:ascii="Arial" w:hAnsi="Arial" w:cs="Arial"/>
          <w:sz w:val="20"/>
          <w:szCs w:val="20"/>
        </w:rPr>
        <w:t xml:space="preserve"> izvajalec uporab</w:t>
      </w:r>
      <w:r>
        <w:rPr>
          <w:rFonts w:ascii="Arial" w:hAnsi="Arial" w:cs="Arial"/>
          <w:sz w:val="20"/>
          <w:szCs w:val="20"/>
        </w:rPr>
        <w:t>ljal</w:t>
      </w:r>
      <w:r w:rsidRPr="00EC63FB">
        <w:rPr>
          <w:rFonts w:ascii="Arial" w:hAnsi="Arial" w:cs="Arial"/>
          <w:sz w:val="20"/>
          <w:szCs w:val="20"/>
        </w:rPr>
        <w:t xml:space="preserve"> pri izvajanju storitev</w:t>
      </w:r>
      <w:r>
        <w:rPr>
          <w:rFonts w:ascii="Arial" w:hAnsi="Arial" w:cs="Arial"/>
          <w:sz w:val="20"/>
          <w:szCs w:val="20"/>
        </w:rPr>
        <w:t xml:space="preserve"> vzdrževanja objektov</w:t>
      </w:r>
      <w:r w:rsidRPr="00EC63FB">
        <w:rPr>
          <w:rFonts w:ascii="Arial" w:hAnsi="Arial" w:cs="Arial"/>
          <w:sz w:val="20"/>
          <w:szCs w:val="20"/>
        </w:rPr>
        <w:t xml:space="preserve">, mora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Pr>
          <w:rFonts w:ascii="Arial" w:hAnsi="Arial" w:cs="Arial"/>
          <w:sz w:val="20"/>
          <w:szCs w:val="20"/>
        </w:rPr>
        <w:t xml:space="preserve">razpisne </w:t>
      </w:r>
      <w:r w:rsidRPr="00EC63FB">
        <w:rPr>
          <w:rFonts w:ascii="Arial" w:hAnsi="Arial" w:cs="Arial"/>
          <w:sz w:val="20"/>
          <w:szCs w:val="20"/>
        </w:rPr>
        <w:t>dokumentacije</w:t>
      </w:r>
      <w:r>
        <w:rPr>
          <w:rFonts w:ascii="Arial" w:hAnsi="Arial" w:cs="Arial"/>
          <w:sz w:val="20"/>
          <w:szCs w:val="20"/>
        </w:rPr>
        <w:t>,</w:t>
      </w:r>
      <w:r w:rsidRPr="00EC63FB">
        <w:rPr>
          <w:rFonts w:ascii="Arial" w:hAnsi="Arial" w:cs="Arial"/>
          <w:sz w:val="20"/>
          <w:szCs w:val="20"/>
        </w:rPr>
        <w:t xml:space="preserve"> skladno z Uredbo o zelenem javnem naročanju (Uradni list RS, š</w:t>
      </w:r>
      <w:r>
        <w:rPr>
          <w:rFonts w:ascii="Arial" w:hAnsi="Arial" w:cs="Arial"/>
          <w:sz w:val="20"/>
          <w:szCs w:val="20"/>
        </w:rPr>
        <w:t>t. 51/17,</w:t>
      </w:r>
      <w:r w:rsidRPr="00EC63FB">
        <w:rPr>
          <w:rFonts w:ascii="Arial" w:hAnsi="Arial" w:cs="Arial"/>
          <w:sz w:val="20"/>
          <w:szCs w:val="20"/>
        </w:rPr>
        <w:t xml:space="preserve"> 64/19</w:t>
      </w:r>
      <w:r>
        <w:rPr>
          <w:rFonts w:ascii="Arial" w:hAnsi="Arial" w:cs="Arial"/>
          <w:sz w:val="20"/>
          <w:szCs w:val="20"/>
        </w:rPr>
        <w:t xml:space="preserve"> in 121/21</w:t>
      </w:r>
      <w:r w:rsidRPr="00EC63FB">
        <w:rPr>
          <w:rFonts w:ascii="Arial" w:hAnsi="Arial" w:cs="Arial"/>
          <w:sz w:val="20"/>
          <w:szCs w:val="20"/>
        </w:rPr>
        <w:t>; v nadaljevanju: Uredba)</w:t>
      </w:r>
      <w:r>
        <w:rPr>
          <w:rFonts w:ascii="Arial" w:hAnsi="Arial" w:cs="Arial"/>
          <w:sz w:val="20"/>
          <w:szCs w:val="20"/>
        </w:rPr>
        <w:t xml:space="preserve">, tako, da so doseženi cilji iz Uredbe. </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Izvajalec se zavezuje, da bo pri izvajanju storitev uporabljal material, ki ima znak za okolje tipa I, iz katerega izhaja, da material izpolnjuje zahteve zelenega javnega naročanja.</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r>
        <w:rPr>
          <w:rFonts w:ascii="Arial" w:hAnsi="Arial" w:cs="Arial"/>
          <w:sz w:val="20"/>
          <w:szCs w:val="20"/>
        </w:rPr>
        <w:t>Material, ki ga bo izvajalec uporabljal pri izvajanju storitev vzdrževanja objektov, bo izvajalec zaračunaval po predhodno pridobljeni ponudbi trgovca, pri katerem bo kupil material. Izvajalec mora naročniku k računu za uporabljen material priložiti kopijo računa za dobavljen material ter tehnično dokumentacijo proizvajalca in ustrezno dokazilo, iz katerega izhaja, da so izpolnjeni okoljski cilji iz Uredbe, ki so določeni v razpisni dokumentaciji predmetnega javnega naročila.</w:t>
      </w: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sz w:val="20"/>
          <w:szCs w:val="20"/>
        </w:rPr>
      </w:pPr>
    </w:p>
    <w:p w:rsidR="006B65D9" w:rsidRDefault="006B65D9" w:rsidP="006B65D9">
      <w:pPr>
        <w:spacing w:line="276" w:lineRule="auto"/>
        <w:jc w:val="both"/>
        <w:rPr>
          <w:rFonts w:ascii="Arial" w:hAnsi="Arial" w:cs="Arial"/>
          <w:b/>
          <w:sz w:val="20"/>
          <w:szCs w:val="20"/>
        </w:rPr>
      </w:pPr>
      <w:r>
        <w:rPr>
          <w:rFonts w:ascii="Arial" w:hAnsi="Arial" w:cs="Arial"/>
          <w:b/>
          <w:sz w:val="20"/>
          <w:szCs w:val="20"/>
        </w:rPr>
        <w:t>6</w:t>
      </w:r>
      <w:r w:rsidRPr="007812F1">
        <w:rPr>
          <w:rFonts w:ascii="Arial" w:hAnsi="Arial" w:cs="Arial"/>
          <w:b/>
          <w:sz w:val="20"/>
          <w:szCs w:val="20"/>
        </w:rPr>
        <w:t>. Intervencij</w:t>
      </w:r>
      <w:r w:rsidR="00B133D9">
        <w:rPr>
          <w:rFonts w:ascii="Arial" w:hAnsi="Arial" w:cs="Arial"/>
          <w:b/>
          <w:sz w:val="20"/>
          <w:szCs w:val="20"/>
        </w:rPr>
        <w:t>sk</w:t>
      </w:r>
      <w:r w:rsidRPr="007812F1">
        <w:rPr>
          <w:rFonts w:ascii="Arial" w:hAnsi="Arial" w:cs="Arial"/>
          <w:b/>
          <w:sz w:val="20"/>
          <w:szCs w:val="20"/>
        </w:rPr>
        <w:t xml:space="preserve">e </w:t>
      </w:r>
      <w:r>
        <w:rPr>
          <w:rFonts w:ascii="Arial" w:hAnsi="Arial" w:cs="Arial"/>
          <w:b/>
          <w:sz w:val="20"/>
          <w:szCs w:val="20"/>
        </w:rPr>
        <w:t xml:space="preserve">delovne </w:t>
      </w:r>
      <w:r w:rsidRPr="007812F1">
        <w:rPr>
          <w:rFonts w:ascii="Arial" w:hAnsi="Arial" w:cs="Arial"/>
          <w:b/>
          <w:sz w:val="20"/>
          <w:szCs w:val="20"/>
        </w:rPr>
        <w:t>ure</w:t>
      </w:r>
    </w:p>
    <w:p w:rsidR="006B65D9" w:rsidRDefault="006B65D9" w:rsidP="006B65D9">
      <w:pPr>
        <w:spacing w:line="276" w:lineRule="auto"/>
        <w:jc w:val="both"/>
        <w:rPr>
          <w:rFonts w:ascii="Arial" w:hAnsi="Arial" w:cs="Arial"/>
          <w:b/>
          <w:sz w:val="20"/>
          <w:szCs w:val="20"/>
        </w:rPr>
      </w:pPr>
    </w:p>
    <w:p w:rsidR="006B65D9" w:rsidRPr="00541611" w:rsidRDefault="006B65D9" w:rsidP="006B65D9">
      <w:pPr>
        <w:spacing w:line="276" w:lineRule="auto"/>
        <w:jc w:val="both"/>
        <w:rPr>
          <w:rFonts w:ascii="Arial" w:hAnsi="Arial" w:cs="Arial"/>
          <w:sz w:val="20"/>
          <w:szCs w:val="20"/>
        </w:rPr>
      </w:pPr>
      <w:r w:rsidRPr="00541611">
        <w:rPr>
          <w:rFonts w:ascii="Arial" w:hAnsi="Arial" w:cs="Arial"/>
          <w:sz w:val="20"/>
          <w:szCs w:val="20"/>
        </w:rPr>
        <w:t>Izvajalec bo za storitve, ki jih bo opravil izven rednega delovnega časa, upravičen do obračuna intervencijskih delovnih ur. Cena intervencijske delovne ure zajema vse stroške, ki jih bo imel izvajalec pri izvajanju te storitve, vključno s potnimi stroški.</w:t>
      </w:r>
    </w:p>
    <w:p w:rsidR="006B65D9" w:rsidRPr="007812F1" w:rsidRDefault="006B65D9" w:rsidP="006B65D9">
      <w:pPr>
        <w:spacing w:line="276" w:lineRule="auto"/>
        <w:jc w:val="both"/>
        <w:rPr>
          <w:rFonts w:ascii="Arial" w:hAnsi="Arial" w:cs="Arial"/>
          <w:b/>
          <w:sz w:val="20"/>
          <w:szCs w:val="20"/>
        </w:rPr>
      </w:pPr>
    </w:p>
    <w:p w:rsidR="00DC6C57" w:rsidRPr="00462184" w:rsidRDefault="00DC6C57">
      <w:pPr>
        <w:pStyle w:val="BodyTextIndent22"/>
        <w:spacing w:line="276" w:lineRule="auto"/>
        <w:ind w:left="0"/>
        <w:rPr>
          <w:rFonts w:ascii="Arial" w:hAnsi="Arial" w:cs="Arial"/>
          <w:sz w:val="20"/>
        </w:rPr>
      </w:pPr>
    </w:p>
    <w:sectPr w:rsidR="00DC6C57" w:rsidRPr="00462184">
      <w:footerReference w:type="even" r:id="rId7"/>
      <w:footerReference w:type="default" r:id="rId8"/>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1EB" w:rsidRDefault="004D71EB">
      <w:r>
        <w:separator/>
      </w:r>
    </w:p>
  </w:endnote>
  <w:endnote w:type="continuationSeparator" w:id="0">
    <w:p w:rsidR="004D71EB" w:rsidRDefault="004D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1E" w:rsidRDefault="002A651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A651E" w:rsidRDefault="002A65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1E" w:rsidRDefault="002A651E">
    <w:pPr>
      <w:pStyle w:val="Noga"/>
      <w:framePr w:wrap="around" w:vAnchor="text" w:hAnchor="margin" w:xAlign="center" w:y="1"/>
      <w:rPr>
        <w:rStyle w:val="tevilkastrani"/>
        <w:rFonts w:ascii="Arial" w:hAnsi="Arial" w:cs="Arial"/>
        <w:sz w:val="22"/>
        <w:szCs w:val="22"/>
      </w:rPr>
    </w:pPr>
    <w:r>
      <w:rPr>
        <w:rStyle w:val="tevilkastrani"/>
        <w:rFonts w:ascii="Arial" w:hAnsi="Arial" w:cs="Arial"/>
        <w:sz w:val="22"/>
        <w:szCs w:val="22"/>
      </w:rPr>
      <w:fldChar w:fldCharType="begin"/>
    </w:r>
    <w:r>
      <w:rPr>
        <w:rStyle w:val="tevilkastrani"/>
        <w:rFonts w:ascii="Arial" w:hAnsi="Arial" w:cs="Arial"/>
        <w:sz w:val="22"/>
        <w:szCs w:val="22"/>
      </w:rPr>
      <w:instrText xml:space="preserve">PAGE  </w:instrText>
    </w:r>
    <w:r>
      <w:rPr>
        <w:rStyle w:val="tevilkastrani"/>
        <w:rFonts w:ascii="Arial" w:hAnsi="Arial" w:cs="Arial"/>
        <w:sz w:val="22"/>
        <w:szCs w:val="22"/>
      </w:rPr>
      <w:fldChar w:fldCharType="separate"/>
    </w:r>
    <w:r w:rsidR="002C3008">
      <w:rPr>
        <w:rStyle w:val="tevilkastrani"/>
        <w:rFonts w:ascii="Arial" w:hAnsi="Arial" w:cs="Arial"/>
        <w:noProof/>
        <w:sz w:val="22"/>
        <w:szCs w:val="22"/>
      </w:rPr>
      <w:t>2</w:t>
    </w:r>
    <w:r>
      <w:rPr>
        <w:rStyle w:val="tevilkastrani"/>
        <w:rFonts w:ascii="Arial" w:hAnsi="Arial" w:cs="Arial"/>
        <w:sz w:val="22"/>
        <w:szCs w:val="22"/>
      </w:rPr>
      <w:fldChar w:fldCharType="end"/>
    </w:r>
  </w:p>
  <w:p w:rsidR="002A651E" w:rsidRDefault="002A651E">
    <w:pPr>
      <w:pStyle w:val="Noga"/>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1EB" w:rsidRDefault="004D71EB">
      <w:r>
        <w:separator/>
      </w:r>
    </w:p>
  </w:footnote>
  <w:footnote w:type="continuationSeparator" w:id="0">
    <w:p w:rsidR="004D71EB" w:rsidRDefault="004D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46DD"/>
    <w:multiLevelType w:val="hybridMultilevel"/>
    <w:tmpl w:val="C1EE5498"/>
    <w:lvl w:ilvl="0" w:tplc="04240001">
      <w:start w:val="1"/>
      <w:numFmt w:val="bullet"/>
      <w:lvlText w:val=""/>
      <w:lvlJc w:val="left"/>
      <w:pPr>
        <w:tabs>
          <w:tab w:val="num" w:pos="1146"/>
        </w:tabs>
        <w:ind w:left="1146"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065F09AE"/>
    <w:multiLevelType w:val="hybridMultilevel"/>
    <w:tmpl w:val="07FA6AA4"/>
    <w:lvl w:ilvl="0" w:tplc="B5EC9312">
      <w:start w:val="1"/>
      <w:numFmt w:val="decimal"/>
      <w:lvlText w:val="%1."/>
      <w:lvlJc w:val="left"/>
      <w:pPr>
        <w:tabs>
          <w:tab w:val="num" w:pos="720"/>
        </w:tabs>
        <w:ind w:left="720" w:hanging="360"/>
      </w:pPr>
      <w:rPr>
        <w:rFonts w:hint="default"/>
        <w:b/>
        <w:i w:val="0"/>
      </w:rPr>
    </w:lvl>
    <w:lvl w:ilvl="1" w:tplc="CEF8756A">
      <w:start w:val="1"/>
      <w:numFmt w:val="bullet"/>
      <w:lvlText w:val=""/>
      <w:lvlJc w:val="left"/>
      <w:pPr>
        <w:tabs>
          <w:tab w:val="num" w:pos="360"/>
        </w:tabs>
        <w:ind w:left="34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ABA39E6"/>
    <w:multiLevelType w:val="hybridMultilevel"/>
    <w:tmpl w:val="E35A9F42"/>
    <w:lvl w:ilvl="0" w:tplc="88B88730">
      <w:start w:val="1"/>
      <w:numFmt w:val="decimal"/>
      <w:lvlText w:val="%1."/>
      <w:lvlJc w:val="left"/>
      <w:pPr>
        <w:tabs>
          <w:tab w:val="num" w:pos="1800"/>
        </w:tabs>
        <w:ind w:left="1800" w:hanging="360"/>
      </w:pPr>
      <w:rPr>
        <w:rFonts w:hint="default"/>
      </w:rPr>
    </w:lvl>
    <w:lvl w:ilvl="1" w:tplc="F72E5A42">
      <w:start w:val="1"/>
      <w:numFmt w:val="bullet"/>
      <w:lvlText w:val="-"/>
      <w:lvlJc w:val="left"/>
      <w:pPr>
        <w:tabs>
          <w:tab w:val="num" w:pos="2520"/>
        </w:tabs>
        <w:ind w:left="2520" w:hanging="360"/>
      </w:pPr>
      <w:rPr>
        <w:rFonts w:ascii="Times New Roman" w:eastAsia="Times New Roman" w:hAnsi="Times New Roman" w:cs="Times New Roman"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3" w15:restartNumberingAfterBreak="0">
    <w:nsid w:val="106A76AC"/>
    <w:multiLevelType w:val="hybridMultilevel"/>
    <w:tmpl w:val="57E8C6FC"/>
    <w:lvl w:ilvl="0" w:tplc="A874DB9A">
      <w:start w:val="1"/>
      <w:numFmt w:val="decimal"/>
      <w:lvlText w:val="%1."/>
      <w:lvlJc w:val="left"/>
      <w:pPr>
        <w:tabs>
          <w:tab w:val="num" w:pos="1620"/>
        </w:tabs>
        <w:ind w:left="1620" w:hanging="360"/>
      </w:pPr>
      <w:rPr>
        <w:rFonts w:hint="default"/>
      </w:rPr>
    </w:lvl>
    <w:lvl w:ilvl="1" w:tplc="04240019" w:tentative="1">
      <w:start w:val="1"/>
      <w:numFmt w:val="lowerLetter"/>
      <w:lvlText w:val="%2."/>
      <w:lvlJc w:val="left"/>
      <w:pPr>
        <w:tabs>
          <w:tab w:val="num" w:pos="2340"/>
        </w:tabs>
        <w:ind w:left="2340" w:hanging="360"/>
      </w:pPr>
    </w:lvl>
    <w:lvl w:ilvl="2" w:tplc="0424001B" w:tentative="1">
      <w:start w:val="1"/>
      <w:numFmt w:val="lowerRoman"/>
      <w:lvlText w:val="%3."/>
      <w:lvlJc w:val="right"/>
      <w:pPr>
        <w:tabs>
          <w:tab w:val="num" w:pos="3060"/>
        </w:tabs>
        <w:ind w:left="3060" w:hanging="180"/>
      </w:pPr>
    </w:lvl>
    <w:lvl w:ilvl="3" w:tplc="0424000F" w:tentative="1">
      <w:start w:val="1"/>
      <w:numFmt w:val="decimal"/>
      <w:lvlText w:val="%4."/>
      <w:lvlJc w:val="left"/>
      <w:pPr>
        <w:tabs>
          <w:tab w:val="num" w:pos="3780"/>
        </w:tabs>
        <w:ind w:left="3780" w:hanging="360"/>
      </w:pPr>
    </w:lvl>
    <w:lvl w:ilvl="4" w:tplc="04240019" w:tentative="1">
      <w:start w:val="1"/>
      <w:numFmt w:val="lowerLetter"/>
      <w:lvlText w:val="%5."/>
      <w:lvlJc w:val="left"/>
      <w:pPr>
        <w:tabs>
          <w:tab w:val="num" w:pos="4500"/>
        </w:tabs>
        <w:ind w:left="4500" w:hanging="360"/>
      </w:pPr>
    </w:lvl>
    <w:lvl w:ilvl="5" w:tplc="0424001B" w:tentative="1">
      <w:start w:val="1"/>
      <w:numFmt w:val="lowerRoman"/>
      <w:lvlText w:val="%6."/>
      <w:lvlJc w:val="right"/>
      <w:pPr>
        <w:tabs>
          <w:tab w:val="num" w:pos="5220"/>
        </w:tabs>
        <w:ind w:left="5220" w:hanging="180"/>
      </w:pPr>
    </w:lvl>
    <w:lvl w:ilvl="6" w:tplc="0424000F" w:tentative="1">
      <w:start w:val="1"/>
      <w:numFmt w:val="decimal"/>
      <w:lvlText w:val="%7."/>
      <w:lvlJc w:val="left"/>
      <w:pPr>
        <w:tabs>
          <w:tab w:val="num" w:pos="5940"/>
        </w:tabs>
        <w:ind w:left="5940" w:hanging="360"/>
      </w:pPr>
    </w:lvl>
    <w:lvl w:ilvl="7" w:tplc="04240019" w:tentative="1">
      <w:start w:val="1"/>
      <w:numFmt w:val="lowerLetter"/>
      <w:lvlText w:val="%8."/>
      <w:lvlJc w:val="left"/>
      <w:pPr>
        <w:tabs>
          <w:tab w:val="num" w:pos="6660"/>
        </w:tabs>
        <w:ind w:left="6660" w:hanging="360"/>
      </w:pPr>
    </w:lvl>
    <w:lvl w:ilvl="8" w:tplc="0424001B" w:tentative="1">
      <w:start w:val="1"/>
      <w:numFmt w:val="lowerRoman"/>
      <w:lvlText w:val="%9."/>
      <w:lvlJc w:val="right"/>
      <w:pPr>
        <w:tabs>
          <w:tab w:val="num" w:pos="7380"/>
        </w:tabs>
        <w:ind w:left="7380" w:hanging="180"/>
      </w:pPr>
    </w:lvl>
  </w:abstractNum>
  <w:abstractNum w:abstractNumId="4" w15:restartNumberingAfterBreak="0">
    <w:nsid w:val="11F051FA"/>
    <w:multiLevelType w:val="hybridMultilevel"/>
    <w:tmpl w:val="9C96C6F8"/>
    <w:lvl w:ilvl="0" w:tplc="F760E14C">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0433F"/>
    <w:multiLevelType w:val="hybridMultilevel"/>
    <w:tmpl w:val="FDFC34F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BCF0D5EA">
      <w:start w:val="7"/>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522E68"/>
    <w:multiLevelType w:val="hybridMultilevel"/>
    <w:tmpl w:val="2CA88C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07269C"/>
    <w:multiLevelType w:val="hybridMultilevel"/>
    <w:tmpl w:val="D45C6E3E"/>
    <w:lvl w:ilvl="0" w:tplc="239693D8">
      <w:start w:val="1"/>
      <w:numFmt w:val="bullet"/>
      <w:lvlText w:val=""/>
      <w:lvlJc w:val="left"/>
      <w:pPr>
        <w:tabs>
          <w:tab w:val="num" w:pos="700"/>
        </w:tabs>
        <w:ind w:left="700" w:hanging="360"/>
      </w:pPr>
      <w:rPr>
        <w:rFonts w:ascii="Symbol" w:hAnsi="Symbol" w:hint="default"/>
        <w:color w:val="auto"/>
      </w:rPr>
    </w:lvl>
    <w:lvl w:ilvl="1" w:tplc="04240003" w:tentative="1">
      <w:start w:val="1"/>
      <w:numFmt w:val="bullet"/>
      <w:lvlText w:val="o"/>
      <w:lvlJc w:val="left"/>
      <w:pPr>
        <w:tabs>
          <w:tab w:val="num" w:pos="1780"/>
        </w:tabs>
        <w:ind w:left="1780" w:hanging="360"/>
      </w:pPr>
      <w:rPr>
        <w:rFonts w:ascii="Courier New" w:hAnsi="Courier New" w:cs="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cs="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cs="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D3724F7"/>
    <w:multiLevelType w:val="hybridMultilevel"/>
    <w:tmpl w:val="1540B91C"/>
    <w:lvl w:ilvl="0" w:tplc="9FDE85B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DE41ED2"/>
    <w:multiLevelType w:val="hybridMultilevel"/>
    <w:tmpl w:val="31C4BCA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3B64D0E"/>
    <w:multiLevelType w:val="hybridMultilevel"/>
    <w:tmpl w:val="B46634BC"/>
    <w:lvl w:ilvl="0" w:tplc="CF70B29C">
      <w:start w:val="1"/>
      <w:numFmt w:val="bullet"/>
      <w:lvlText w:val="-"/>
      <w:lvlJc w:val="left"/>
      <w:pPr>
        <w:tabs>
          <w:tab w:val="num" w:pos="1620"/>
        </w:tabs>
        <w:ind w:left="1620" w:hanging="360"/>
      </w:pPr>
      <w:rPr>
        <w:rFonts w:ascii="Calibri" w:eastAsia="Calibri" w:hAnsi="Calibri" w:cs="Times New Roman" w:hint="default"/>
      </w:rPr>
    </w:lvl>
    <w:lvl w:ilvl="1" w:tplc="04240019" w:tentative="1">
      <w:start w:val="1"/>
      <w:numFmt w:val="lowerLetter"/>
      <w:lvlText w:val="%2."/>
      <w:lvlJc w:val="left"/>
      <w:pPr>
        <w:tabs>
          <w:tab w:val="num" w:pos="2340"/>
        </w:tabs>
        <w:ind w:left="2340" w:hanging="360"/>
      </w:pPr>
    </w:lvl>
    <w:lvl w:ilvl="2" w:tplc="0424001B" w:tentative="1">
      <w:start w:val="1"/>
      <w:numFmt w:val="lowerRoman"/>
      <w:lvlText w:val="%3."/>
      <w:lvlJc w:val="right"/>
      <w:pPr>
        <w:tabs>
          <w:tab w:val="num" w:pos="3060"/>
        </w:tabs>
        <w:ind w:left="3060" w:hanging="180"/>
      </w:pPr>
    </w:lvl>
    <w:lvl w:ilvl="3" w:tplc="0424000F" w:tentative="1">
      <w:start w:val="1"/>
      <w:numFmt w:val="decimal"/>
      <w:lvlText w:val="%4."/>
      <w:lvlJc w:val="left"/>
      <w:pPr>
        <w:tabs>
          <w:tab w:val="num" w:pos="3780"/>
        </w:tabs>
        <w:ind w:left="3780" w:hanging="360"/>
      </w:pPr>
    </w:lvl>
    <w:lvl w:ilvl="4" w:tplc="04240019" w:tentative="1">
      <w:start w:val="1"/>
      <w:numFmt w:val="lowerLetter"/>
      <w:lvlText w:val="%5."/>
      <w:lvlJc w:val="left"/>
      <w:pPr>
        <w:tabs>
          <w:tab w:val="num" w:pos="4500"/>
        </w:tabs>
        <w:ind w:left="4500" w:hanging="360"/>
      </w:pPr>
    </w:lvl>
    <w:lvl w:ilvl="5" w:tplc="0424001B" w:tentative="1">
      <w:start w:val="1"/>
      <w:numFmt w:val="lowerRoman"/>
      <w:lvlText w:val="%6."/>
      <w:lvlJc w:val="right"/>
      <w:pPr>
        <w:tabs>
          <w:tab w:val="num" w:pos="5220"/>
        </w:tabs>
        <w:ind w:left="5220" w:hanging="180"/>
      </w:pPr>
    </w:lvl>
    <w:lvl w:ilvl="6" w:tplc="0424000F" w:tentative="1">
      <w:start w:val="1"/>
      <w:numFmt w:val="decimal"/>
      <w:lvlText w:val="%7."/>
      <w:lvlJc w:val="left"/>
      <w:pPr>
        <w:tabs>
          <w:tab w:val="num" w:pos="5940"/>
        </w:tabs>
        <w:ind w:left="5940" w:hanging="360"/>
      </w:pPr>
    </w:lvl>
    <w:lvl w:ilvl="7" w:tplc="04240019" w:tentative="1">
      <w:start w:val="1"/>
      <w:numFmt w:val="lowerLetter"/>
      <w:lvlText w:val="%8."/>
      <w:lvlJc w:val="left"/>
      <w:pPr>
        <w:tabs>
          <w:tab w:val="num" w:pos="6660"/>
        </w:tabs>
        <w:ind w:left="6660" w:hanging="360"/>
      </w:pPr>
    </w:lvl>
    <w:lvl w:ilvl="8" w:tplc="0424001B" w:tentative="1">
      <w:start w:val="1"/>
      <w:numFmt w:val="lowerRoman"/>
      <w:lvlText w:val="%9."/>
      <w:lvlJc w:val="right"/>
      <w:pPr>
        <w:tabs>
          <w:tab w:val="num" w:pos="7380"/>
        </w:tabs>
        <w:ind w:left="7380" w:hanging="180"/>
      </w:pPr>
    </w:lvl>
  </w:abstractNum>
  <w:abstractNum w:abstractNumId="13" w15:restartNumberingAfterBreak="0">
    <w:nsid w:val="4F3B493D"/>
    <w:multiLevelType w:val="hybridMultilevel"/>
    <w:tmpl w:val="86EA3E3C"/>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D1C02CC0">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67092A"/>
    <w:multiLevelType w:val="hybridMultilevel"/>
    <w:tmpl w:val="A1CA5AB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343D3F"/>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5147A96"/>
    <w:multiLevelType w:val="hybridMultilevel"/>
    <w:tmpl w:val="54907BBE"/>
    <w:lvl w:ilvl="0" w:tplc="04240001">
      <w:start w:val="1"/>
      <w:numFmt w:val="bullet"/>
      <w:lvlText w:val=""/>
      <w:lvlJc w:val="left"/>
      <w:pPr>
        <w:tabs>
          <w:tab w:val="num" w:pos="1800"/>
        </w:tabs>
        <w:ind w:left="1800" w:hanging="360"/>
      </w:pPr>
      <w:rPr>
        <w:rFonts w:ascii="Symbol" w:hAnsi="Symbol" w:hint="default"/>
      </w:rPr>
    </w:lvl>
    <w:lvl w:ilvl="1" w:tplc="F72E5A42">
      <w:start w:val="1"/>
      <w:numFmt w:val="bullet"/>
      <w:lvlText w:val="-"/>
      <w:lvlJc w:val="left"/>
      <w:pPr>
        <w:tabs>
          <w:tab w:val="num" w:pos="2520"/>
        </w:tabs>
        <w:ind w:left="2520" w:hanging="360"/>
      </w:pPr>
      <w:rPr>
        <w:rFonts w:ascii="Times New Roman" w:eastAsia="Times New Roman" w:hAnsi="Times New Roman" w:cs="Times New Roman"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17" w15:restartNumberingAfterBreak="0">
    <w:nsid w:val="6E6E3FB4"/>
    <w:multiLevelType w:val="hybridMultilevel"/>
    <w:tmpl w:val="2FFA0F28"/>
    <w:lvl w:ilvl="0" w:tplc="0424000B">
      <w:start w:val="1"/>
      <w:numFmt w:val="bullet"/>
      <w:lvlText w:val=""/>
      <w:lvlJc w:val="left"/>
      <w:pPr>
        <w:tabs>
          <w:tab w:val="num" w:pos="720"/>
        </w:tabs>
        <w:ind w:left="720" w:hanging="360"/>
      </w:pPr>
      <w:rPr>
        <w:rFonts w:ascii="Wingdings" w:hAnsi="Wingdings" w:hint="default"/>
      </w:rPr>
    </w:lvl>
    <w:lvl w:ilvl="1" w:tplc="12300404">
      <w:start w:val="1"/>
      <w:numFmt w:val="bullet"/>
      <w:lvlText w:val="o"/>
      <w:lvlJc w:val="left"/>
      <w:pPr>
        <w:tabs>
          <w:tab w:val="num" w:pos="1440"/>
        </w:tabs>
        <w:ind w:left="1440" w:hanging="360"/>
      </w:pPr>
      <w:rPr>
        <w:rFonts w:hint="default"/>
      </w:rPr>
    </w:lvl>
    <w:lvl w:ilvl="2" w:tplc="0424000F">
      <w:start w:val="1"/>
      <w:numFmt w:val="decimal"/>
      <w:lvlText w:val="%3."/>
      <w:lvlJc w:val="left"/>
      <w:pPr>
        <w:tabs>
          <w:tab w:val="num" w:pos="2160"/>
        </w:tabs>
        <w:ind w:left="2160" w:hanging="360"/>
      </w:p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C108C4"/>
    <w:multiLevelType w:val="hybridMultilevel"/>
    <w:tmpl w:val="F9AE10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0D5B6B"/>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7B4D7B7A"/>
    <w:multiLevelType w:val="hybridMultilevel"/>
    <w:tmpl w:val="ADE238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2"/>
  </w:num>
  <w:num w:numId="4">
    <w:abstractNumId w:val="3"/>
  </w:num>
  <w:num w:numId="5">
    <w:abstractNumId w:val="10"/>
  </w:num>
  <w:num w:numId="6">
    <w:abstractNumId w:val="0"/>
  </w:num>
  <w:num w:numId="7">
    <w:abstractNumId w:val="16"/>
  </w:num>
  <w:num w:numId="8">
    <w:abstractNumId w:val="4"/>
  </w:num>
  <w:num w:numId="9">
    <w:abstractNumId w:val="7"/>
  </w:num>
  <w:num w:numId="10">
    <w:abstractNumId w:val="20"/>
  </w:num>
  <w:num w:numId="11">
    <w:abstractNumId w:val="1"/>
  </w:num>
  <w:num w:numId="12">
    <w:abstractNumId w:val="11"/>
  </w:num>
  <w:num w:numId="13">
    <w:abstractNumId w:val="9"/>
  </w:num>
  <w:num w:numId="14">
    <w:abstractNumId w:val="6"/>
  </w:num>
  <w:num w:numId="15">
    <w:abstractNumId w:val="15"/>
  </w:num>
  <w:num w:numId="16">
    <w:abstractNumId w:val="8"/>
  </w:num>
  <w:num w:numId="17">
    <w:abstractNumId w:val="12"/>
  </w:num>
  <w:num w:numId="18">
    <w:abstractNumId w:val="14"/>
  </w:num>
  <w:num w:numId="19">
    <w:abstractNumId w:val="19"/>
  </w:num>
  <w:num w:numId="20">
    <w:abstractNumId w:val="1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FA"/>
    <w:rsid w:val="00022EA9"/>
    <w:rsid w:val="000334C9"/>
    <w:rsid w:val="00034237"/>
    <w:rsid w:val="00036C97"/>
    <w:rsid w:val="00055983"/>
    <w:rsid w:val="00061E16"/>
    <w:rsid w:val="00066952"/>
    <w:rsid w:val="00067B1F"/>
    <w:rsid w:val="000803CF"/>
    <w:rsid w:val="000812CB"/>
    <w:rsid w:val="00090588"/>
    <w:rsid w:val="00090F56"/>
    <w:rsid w:val="00096E8C"/>
    <w:rsid w:val="000B5DB4"/>
    <w:rsid w:val="000D7183"/>
    <w:rsid w:val="000E1DAB"/>
    <w:rsid w:val="001176D4"/>
    <w:rsid w:val="00126992"/>
    <w:rsid w:val="00126C23"/>
    <w:rsid w:val="001444F4"/>
    <w:rsid w:val="0014477C"/>
    <w:rsid w:val="001557CF"/>
    <w:rsid w:val="001572B4"/>
    <w:rsid w:val="0016107B"/>
    <w:rsid w:val="00164BE0"/>
    <w:rsid w:val="00166D59"/>
    <w:rsid w:val="00171442"/>
    <w:rsid w:val="001767E6"/>
    <w:rsid w:val="001769CA"/>
    <w:rsid w:val="00190B5F"/>
    <w:rsid w:val="001A780D"/>
    <w:rsid w:val="001B7FA2"/>
    <w:rsid w:val="001D708D"/>
    <w:rsid w:val="001E18B5"/>
    <w:rsid w:val="001E4A8B"/>
    <w:rsid w:val="00206DDC"/>
    <w:rsid w:val="00207FFD"/>
    <w:rsid w:val="00220B58"/>
    <w:rsid w:val="00242A07"/>
    <w:rsid w:val="00246865"/>
    <w:rsid w:val="00251203"/>
    <w:rsid w:val="00265D49"/>
    <w:rsid w:val="002907C1"/>
    <w:rsid w:val="002A651E"/>
    <w:rsid w:val="002B5FC9"/>
    <w:rsid w:val="002C3008"/>
    <w:rsid w:val="002C3104"/>
    <w:rsid w:val="002E2684"/>
    <w:rsid w:val="002E2ACF"/>
    <w:rsid w:val="002F6895"/>
    <w:rsid w:val="00315E47"/>
    <w:rsid w:val="003268F1"/>
    <w:rsid w:val="00331611"/>
    <w:rsid w:val="003335AF"/>
    <w:rsid w:val="00342B7F"/>
    <w:rsid w:val="00350742"/>
    <w:rsid w:val="00355019"/>
    <w:rsid w:val="003551F9"/>
    <w:rsid w:val="00362EF9"/>
    <w:rsid w:val="00370B1F"/>
    <w:rsid w:val="00375AD7"/>
    <w:rsid w:val="00377F90"/>
    <w:rsid w:val="003A3120"/>
    <w:rsid w:val="003D1E5F"/>
    <w:rsid w:val="003D6609"/>
    <w:rsid w:val="003D6AEC"/>
    <w:rsid w:val="0040727E"/>
    <w:rsid w:val="004210D9"/>
    <w:rsid w:val="004340AA"/>
    <w:rsid w:val="004353A5"/>
    <w:rsid w:val="00450D26"/>
    <w:rsid w:val="0046097F"/>
    <w:rsid w:val="00461CED"/>
    <w:rsid w:val="00462184"/>
    <w:rsid w:val="0046770A"/>
    <w:rsid w:val="00476445"/>
    <w:rsid w:val="00485E59"/>
    <w:rsid w:val="00490BF7"/>
    <w:rsid w:val="0049671B"/>
    <w:rsid w:val="004A3E60"/>
    <w:rsid w:val="004C0DE1"/>
    <w:rsid w:val="004D2141"/>
    <w:rsid w:val="004D2B26"/>
    <w:rsid w:val="004D71EB"/>
    <w:rsid w:val="004D7432"/>
    <w:rsid w:val="004E3441"/>
    <w:rsid w:val="004F088C"/>
    <w:rsid w:val="005002FF"/>
    <w:rsid w:val="00502295"/>
    <w:rsid w:val="00521A39"/>
    <w:rsid w:val="00525C1F"/>
    <w:rsid w:val="00537611"/>
    <w:rsid w:val="00541611"/>
    <w:rsid w:val="005555A1"/>
    <w:rsid w:val="0056797E"/>
    <w:rsid w:val="005938CA"/>
    <w:rsid w:val="005B0170"/>
    <w:rsid w:val="005B71EC"/>
    <w:rsid w:val="005C63D5"/>
    <w:rsid w:val="005E5E4B"/>
    <w:rsid w:val="005E60BB"/>
    <w:rsid w:val="005E6FCF"/>
    <w:rsid w:val="00604947"/>
    <w:rsid w:val="006214CD"/>
    <w:rsid w:val="006238D6"/>
    <w:rsid w:val="006415A4"/>
    <w:rsid w:val="00643B43"/>
    <w:rsid w:val="00650BE7"/>
    <w:rsid w:val="00653176"/>
    <w:rsid w:val="00663C8D"/>
    <w:rsid w:val="00666A09"/>
    <w:rsid w:val="00685CCD"/>
    <w:rsid w:val="00692DF6"/>
    <w:rsid w:val="00697007"/>
    <w:rsid w:val="006977F2"/>
    <w:rsid w:val="00697F35"/>
    <w:rsid w:val="006A2B4C"/>
    <w:rsid w:val="006A5C41"/>
    <w:rsid w:val="006B65D9"/>
    <w:rsid w:val="006C6CE2"/>
    <w:rsid w:val="006F4ED2"/>
    <w:rsid w:val="007140FB"/>
    <w:rsid w:val="00717077"/>
    <w:rsid w:val="00722E7B"/>
    <w:rsid w:val="00736D88"/>
    <w:rsid w:val="00740B13"/>
    <w:rsid w:val="00764AFF"/>
    <w:rsid w:val="007812F1"/>
    <w:rsid w:val="007A3CB8"/>
    <w:rsid w:val="007A4276"/>
    <w:rsid w:val="007A557F"/>
    <w:rsid w:val="007B443A"/>
    <w:rsid w:val="007C0AFA"/>
    <w:rsid w:val="007C4611"/>
    <w:rsid w:val="007E70C9"/>
    <w:rsid w:val="007F219E"/>
    <w:rsid w:val="007F3809"/>
    <w:rsid w:val="0080311D"/>
    <w:rsid w:val="008069B1"/>
    <w:rsid w:val="00827384"/>
    <w:rsid w:val="00855552"/>
    <w:rsid w:val="008609C7"/>
    <w:rsid w:val="00883558"/>
    <w:rsid w:val="00884120"/>
    <w:rsid w:val="008845E3"/>
    <w:rsid w:val="008A5084"/>
    <w:rsid w:val="008A61B1"/>
    <w:rsid w:val="008C1C9A"/>
    <w:rsid w:val="008C556F"/>
    <w:rsid w:val="008C5ECB"/>
    <w:rsid w:val="008D4C24"/>
    <w:rsid w:val="00912019"/>
    <w:rsid w:val="00914C55"/>
    <w:rsid w:val="00915DD4"/>
    <w:rsid w:val="0093430C"/>
    <w:rsid w:val="00951D77"/>
    <w:rsid w:val="00984A76"/>
    <w:rsid w:val="00994DD4"/>
    <w:rsid w:val="009A2245"/>
    <w:rsid w:val="009B73E6"/>
    <w:rsid w:val="009B7F75"/>
    <w:rsid w:val="009C4349"/>
    <w:rsid w:val="009D236F"/>
    <w:rsid w:val="009D26DE"/>
    <w:rsid w:val="009E261D"/>
    <w:rsid w:val="009E69AD"/>
    <w:rsid w:val="00A06415"/>
    <w:rsid w:val="00A07DED"/>
    <w:rsid w:val="00A312F6"/>
    <w:rsid w:val="00A32E7F"/>
    <w:rsid w:val="00A33255"/>
    <w:rsid w:val="00A40BA8"/>
    <w:rsid w:val="00A41AB6"/>
    <w:rsid w:val="00A52137"/>
    <w:rsid w:val="00A65478"/>
    <w:rsid w:val="00A774F9"/>
    <w:rsid w:val="00A87B64"/>
    <w:rsid w:val="00A910EC"/>
    <w:rsid w:val="00A92A6D"/>
    <w:rsid w:val="00A9302C"/>
    <w:rsid w:val="00AA0F3D"/>
    <w:rsid w:val="00AB6B7A"/>
    <w:rsid w:val="00AC2F5E"/>
    <w:rsid w:val="00AC4AAB"/>
    <w:rsid w:val="00AD1E03"/>
    <w:rsid w:val="00AD552C"/>
    <w:rsid w:val="00B060B0"/>
    <w:rsid w:val="00B133D9"/>
    <w:rsid w:val="00B26E41"/>
    <w:rsid w:val="00B477B3"/>
    <w:rsid w:val="00B52D8B"/>
    <w:rsid w:val="00B5587A"/>
    <w:rsid w:val="00B65603"/>
    <w:rsid w:val="00B701E1"/>
    <w:rsid w:val="00B73BB1"/>
    <w:rsid w:val="00BA2914"/>
    <w:rsid w:val="00BA50EB"/>
    <w:rsid w:val="00BB5C28"/>
    <w:rsid w:val="00BD5A94"/>
    <w:rsid w:val="00C03660"/>
    <w:rsid w:val="00C14713"/>
    <w:rsid w:val="00C15BC6"/>
    <w:rsid w:val="00C30788"/>
    <w:rsid w:val="00C32B45"/>
    <w:rsid w:val="00C42C25"/>
    <w:rsid w:val="00C4397F"/>
    <w:rsid w:val="00C5138E"/>
    <w:rsid w:val="00C5512F"/>
    <w:rsid w:val="00C61CB6"/>
    <w:rsid w:val="00C70CA4"/>
    <w:rsid w:val="00C74A4B"/>
    <w:rsid w:val="00C77F4C"/>
    <w:rsid w:val="00C968B9"/>
    <w:rsid w:val="00CA417F"/>
    <w:rsid w:val="00CB489C"/>
    <w:rsid w:val="00CC1CCB"/>
    <w:rsid w:val="00CC5CE0"/>
    <w:rsid w:val="00CE115A"/>
    <w:rsid w:val="00CF0A80"/>
    <w:rsid w:val="00CF3C19"/>
    <w:rsid w:val="00CF5AFE"/>
    <w:rsid w:val="00D0659C"/>
    <w:rsid w:val="00D1209F"/>
    <w:rsid w:val="00D142AF"/>
    <w:rsid w:val="00D16A03"/>
    <w:rsid w:val="00D32672"/>
    <w:rsid w:val="00D37B0E"/>
    <w:rsid w:val="00D428E2"/>
    <w:rsid w:val="00D73076"/>
    <w:rsid w:val="00D82014"/>
    <w:rsid w:val="00D93385"/>
    <w:rsid w:val="00D97C23"/>
    <w:rsid w:val="00DA4524"/>
    <w:rsid w:val="00DA5A16"/>
    <w:rsid w:val="00DA6A71"/>
    <w:rsid w:val="00DB3863"/>
    <w:rsid w:val="00DC2BA1"/>
    <w:rsid w:val="00DC6C57"/>
    <w:rsid w:val="00DD272A"/>
    <w:rsid w:val="00DE4884"/>
    <w:rsid w:val="00DE48AB"/>
    <w:rsid w:val="00DE6470"/>
    <w:rsid w:val="00E03622"/>
    <w:rsid w:val="00E04393"/>
    <w:rsid w:val="00E1330F"/>
    <w:rsid w:val="00E14421"/>
    <w:rsid w:val="00E159D5"/>
    <w:rsid w:val="00E30571"/>
    <w:rsid w:val="00E30AF2"/>
    <w:rsid w:val="00E53EFB"/>
    <w:rsid w:val="00E60A86"/>
    <w:rsid w:val="00E829B9"/>
    <w:rsid w:val="00EA1653"/>
    <w:rsid w:val="00ED5805"/>
    <w:rsid w:val="00F03496"/>
    <w:rsid w:val="00F2474D"/>
    <w:rsid w:val="00F27C5A"/>
    <w:rsid w:val="00F3378B"/>
    <w:rsid w:val="00F35B8A"/>
    <w:rsid w:val="00F614F3"/>
    <w:rsid w:val="00F659BE"/>
    <w:rsid w:val="00F664CC"/>
    <w:rsid w:val="00F81B8F"/>
    <w:rsid w:val="00F82378"/>
    <w:rsid w:val="00F84BCE"/>
    <w:rsid w:val="00F97B7C"/>
    <w:rsid w:val="00FB5BFA"/>
    <w:rsid w:val="00FD061E"/>
    <w:rsid w:val="00FD4156"/>
    <w:rsid w:val="00FF1516"/>
    <w:rsid w:val="00FF25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B7BDD"/>
  <w15:chartTrackingRefBased/>
  <w15:docId w15:val="{A1445294-1CDE-4049-99B4-7D76B6DE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pPr>
      <w:keepNext/>
      <w:jc w:val="center"/>
      <w:outlineLvl w:val="0"/>
    </w:pPr>
    <w:rPr>
      <w:rFonts w:ascii="Arial" w:hAnsi="Arial" w:cs="Arial"/>
      <w:b/>
      <w:sz w:val="22"/>
    </w:rPr>
  </w:style>
  <w:style w:type="paragraph" w:styleId="Naslov7">
    <w:name w:val="heading 7"/>
    <w:basedOn w:val="Navaden"/>
    <w:next w:val="Navaden"/>
    <w:qFormat/>
    <w:pPr>
      <w:keepNext/>
      <w:jc w:val="center"/>
      <w:outlineLvl w:val="6"/>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Sprotnaopomba-sklic">
    <w:name w:val="footnote reference"/>
    <w:semiHidden/>
    <w:rPr>
      <w:vertAlign w:val="superscript"/>
    </w:rPr>
  </w:style>
  <w:style w:type="paragraph" w:styleId="Telobesedila">
    <w:name w:val="Body Text"/>
    <w:basedOn w:val="Navaden"/>
    <w:pPr>
      <w:spacing w:before="120" w:after="120"/>
      <w:jc w:val="both"/>
    </w:pPr>
    <w:rPr>
      <w:sz w:val="22"/>
      <w:szCs w:val="20"/>
      <w:lang w:val="en-AU"/>
    </w:rPr>
  </w:style>
  <w:style w:type="paragraph" w:customStyle="1" w:styleId="BodyText23">
    <w:name w:val="Body Text 2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Sprotnaopomba-besedilo">
    <w:name w:val="footnote text"/>
    <w:basedOn w:val="Navaden"/>
    <w:semiHidden/>
    <w:rPr>
      <w:sz w:val="20"/>
      <w:szCs w:val="20"/>
    </w:rPr>
  </w:style>
  <w:style w:type="paragraph" w:customStyle="1" w:styleId="BodyTextIndent22">
    <w:name w:val="Body Text Indent 2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styleId="Telobesedila-zamik">
    <w:name w:val="Body Text Indent"/>
    <w:basedOn w:val="Navaden"/>
    <w:pPr>
      <w:jc w:val="both"/>
    </w:pPr>
    <w:rPr>
      <w:b/>
      <w:sz w:val="22"/>
      <w:szCs w:val="20"/>
      <w:lang w:val="de-DE"/>
    </w:rPr>
  </w:style>
  <w:style w:type="paragraph" w:customStyle="1" w:styleId="BodyText21">
    <w:name w:val="Body Text 21"/>
    <w:basedOn w:val="Navaden"/>
    <w:rPr>
      <w:szCs w:val="20"/>
    </w:rPr>
  </w:style>
  <w:style w:type="paragraph" w:styleId="Telobesedila-zamik2">
    <w:name w:val="Body Text Indent 2"/>
    <w:basedOn w:val="Navaden"/>
    <w:pPr>
      <w:ind w:left="709"/>
      <w:jc w:val="both"/>
    </w:pPr>
    <w:rPr>
      <w:rFonts w:ascii="Arial" w:hAnsi="Arial"/>
      <w:sz w:val="22"/>
      <w:szCs w:val="20"/>
      <w:lang w:val="en-GB"/>
    </w:rPr>
  </w:style>
  <w:style w:type="paragraph" w:styleId="Konnaopomba-besedilo">
    <w:name w:val="endnote text"/>
    <w:basedOn w:val="Navaden"/>
    <w:semiHidden/>
    <w:rPr>
      <w:sz w:val="20"/>
      <w:szCs w:val="20"/>
    </w:rPr>
  </w:style>
  <w:style w:type="paragraph" w:styleId="Blokbesedila">
    <w:name w:val="Block Text"/>
    <w:basedOn w:val="Navaden"/>
    <w:pPr>
      <w:tabs>
        <w:tab w:val="center" w:pos="2268"/>
      </w:tabs>
      <w:ind w:left="214" w:right="-143" w:hanging="214"/>
    </w:pPr>
    <w:rPr>
      <w:rFonts w:ascii="Arial" w:hAnsi="Arial"/>
      <w:b/>
      <w:bCs/>
      <w:sz w:val="22"/>
      <w:szCs w:val="20"/>
    </w:rPr>
  </w:style>
  <w:style w:type="paragraph" w:customStyle="1" w:styleId="Telobesedila21">
    <w:name w:val="Telo besedila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2">
    <w:name w:val="Body Text 2"/>
    <w:basedOn w:val="Navaden"/>
    <w:pPr>
      <w:jc w:val="both"/>
    </w:pPr>
    <w:rPr>
      <w:rFonts w:ascii="Arial" w:hAnsi="Arial" w:cs="Arial"/>
      <w:sz w:val="22"/>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CharCharZnakZnak">
    <w:name w:val="Char Char Znak Znak"/>
    <w:basedOn w:val="Navaden"/>
    <w:rsid w:val="00C4397F"/>
    <w:pPr>
      <w:spacing w:after="160" w:line="240" w:lineRule="exact"/>
    </w:pPr>
    <w:rPr>
      <w:rFonts w:ascii="Tahoma" w:hAnsi="Tahoma"/>
      <w:sz w:val="20"/>
      <w:szCs w:val="20"/>
      <w:lang w:eastAsia="en-US"/>
    </w:rPr>
  </w:style>
  <w:style w:type="paragraph" w:customStyle="1" w:styleId="ZnakCharCharZnak">
    <w:name w:val="Znak Char Char Znak"/>
    <w:basedOn w:val="Navaden"/>
    <w:rsid w:val="002E2ACF"/>
    <w:pPr>
      <w:spacing w:after="160" w:line="240" w:lineRule="exact"/>
    </w:pPr>
    <w:rPr>
      <w:rFonts w:ascii="Tahoma" w:hAnsi="Tahoma" w:cs="Tahoma"/>
      <w:sz w:val="20"/>
      <w:szCs w:val="20"/>
      <w:lang w:val="en-US" w:eastAsia="en-US"/>
    </w:rPr>
  </w:style>
  <w:style w:type="paragraph" w:styleId="Odstavekseznama">
    <w:name w:val="List Paragraph"/>
    <w:basedOn w:val="Navaden"/>
    <w:qFormat/>
    <w:rsid w:val="00740B13"/>
    <w:pPr>
      <w:spacing w:line="260" w:lineRule="atLeast"/>
      <w:ind w:left="720"/>
      <w:contextualSpacing/>
      <w:jc w:val="both"/>
    </w:pPr>
    <w:rPr>
      <w:rFonts w:ascii="Arial" w:hAnsi="Arial"/>
      <w:sz w:val="20"/>
      <w:szCs w:val="22"/>
      <w:lang w:eastAsia="en-US"/>
    </w:rPr>
  </w:style>
  <w:style w:type="paragraph" w:customStyle="1" w:styleId="Telobesedila310">
    <w:name w:val="Telo besedila 31"/>
    <w:basedOn w:val="Navaden"/>
    <w:rsid w:val="004621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51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A:\Tovorna%20dvigala.doc.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Tovorna dvigala.doc</Template>
  <TotalTime>115</TotalTime>
  <Pages>12</Pages>
  <Words>4674</Words>
  <Characters>27808</Characters>
  <Application>Microsoft Office Word</Application>
  <DocSecurity>0</DocSecurity>
  <Lines>231</Lines>
  <Paragraphs>64</Paragraphs>
  <ScaleCrop>false</ScaleCrop>
  <HeadingPairs>
    <vt:vector size="2" baseType="variant">
      <vt:variant>
        <vt:lpstr>Naslov</vt:lpstr>
      </vt:variant>
      <vt:variant>
        <vt:i4>1</vt:i4>
      </vt:variant>
    </vt:vector>
  </HeadingPairs>
  <TitlesOfParts>
    <vt:vector size="1" baseType="lpstr">
      <vt:lpstr> </vt:lpstr>
    </vt:vector>
  </TitlesOfParts>
  <Company>MNZ RS</Company>
  <LinksUpToDate>false</LinksUpToDate>
  <CharactersWithSpaces>32418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USS STVU</dc:creator>
  <cp:keywords/>
  <dc:description/>
  <cp:lastModifiedBy>ANTEŠEVIĆ Maja</cp:lastModifiedBy>
  <cp:revision>130</cp:revision>
  <cp:lastPrinted>2014-10-14T05:42:00Z</cp:lastPrinted>
  <dcterms:created xsi:type="dcterms:W3CDTF">2023-11-30T06:14:00Z</dcterms:created>
  <dcterms:modified xsi:type="dcterms:W3CDTF">2023-12-14T08:27:00Z</dcterms:modified>
</cp:coreProperties>
</file>